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1E3BC" w14:textId="640E8308" w:rsidR="007B4DB6" w:rsidRDefault="007B4DB6" w:rsidP="007B4DB6">
      <w:pPr>
        <w:spacing w:line="360" w:lineRule="auto"/>
        <w:jc w:val="center"/>
        <w:rPr>
          <w:rFonts w:ascii="Myriad Pro" w:hAnsi="Myriad Pro" w:cs="Arial"/>
          <w:sz w:val="20"/>
          <w:szCs w:val="20"/>
        </w:rPr>
      </w:pPr>
    </w:p>
    <w:p w14:paraId="1BC5A698" w14:textId="77777777" w:rsidR="006F15CC" w:rsidRPr="005D5D97" w:rsidRDefault="006F15CC" w:rsidP="007B4DB6">
      <w:pPr>
        <w:spacing w:line="360" w:lineRule="auto"/>
        <w:jc w:val="center"/>
        <w:rPr>
          <w:rFonts w:ascii="Myriad Pro" w:hAnsi="Myriad Pro" w:cs="Arial"/>
          <w:sz w:val="20"/>
          <w:szCs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386"/>
        <w:gridCol w:w="1418"/>
        <w:gridCol w:w="2410"/>
      </w:tblGrid>
      <w:tr w:rsidR="00733012" w:rsidRPr="003C3D13" w14:paraId="4759FC4E" w14:textId="77777777" w:rsidTr="00FF7232">
        <w:tc>
          <w:tcPr>
            <w:tcW w:w="10060" w:type="dxa"/>
            <w:gridSpan w:val="4"/>
            <w:shd w:val="clear" w:color="auto" w:fill="D9E2F3" w:themeFill="accent1" w:themeFillTint="33"/>
          </w:tcPr>
          <w:p w14:paraId="37AA6815" w14:textId="77777777" w:rsidR="00733012" w:rsidRPr="005D5D97" w:rsidRDefault="00733012" w:rsidP="00733012">
            <w:pPr>
              <w:spacing w:line="360" w:lineRule="auto"/>
              <w:jc w:val="center"/>
              <w:outlineLvl w:val="0"/>
              <w:rPr>
                <w:rFonts w:ascii="Myriad Pro" w:hAnsi="Myriad Pro" w:cs="Arial"/>
                <w:b/>
                <w:caps/>
                <w:sz w:val="20"/>
                <w:szCs w:val="20"/>
              </w:rPr>
            </w:pPr>
            <w:r w:rsidRPr="005D5D97">
              <w:rPr>
                <w:rFonts w:ascii="Myriad Pro" w:hAnsi="Myriad Pro" w:cs="Arial"/>
                <w:b/>
                <w:caps/>
                <w:sz w:val="20"/>
                <w:szCs w:val="20"/>
              </w:rPr>
              <w:t>POrządek obrad</w:t>
            </w:r>
          </w:p>
          <w:p w14:paraId="1F67BDBB" w14:textId="2C06F793" w:rsidR="00733012" w:rsidRPr="005D5D97" w:rsidRDefault="00174F3E" w:rsidP="00733012">
            <w:pPr>
              <w:spacing w:line="36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X</w:t>
            </w:r>
            <w:r w:rsidR="002845B0">
              <w:rPr>
                <w:rFonts w:ascii="Myriad Pro" w:hAnsi="Myriad Pro" w:cs="Arial"/>
                <w:sz w:val="20"/>
                <w:szCs w:val="20"/>
              </w:rPr>
              <w:t>X</w:t>
            </w:r>
            <w:r w:rsidR="00130832">
              <w:rPr>
                <w:rFonts w:ascii="Myriad Pro" w:hAnsi="Myriad Pro" w:cs="Arial"/>
                <w:sz w:val="20"/>
                <w:szCs w:val="20"/>
              </w:rPr>
              <w:t>I</w:t>
            </w:r>
            <w:r w:rsidR="00BB432F">
              <w:rPr>
                <w:rFonts w:ascii="Myriad Pro" w:hAnsi="Myriad Pro" w:cs="Arial"/>
                <w:sz w:val="20"/>
                <w:szCs w:val="20"/>
              </w:rPr>
              <w:t>II</w:t>
            </w:r>
            <w:r w:rsidR="00E51B0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733012" w:rsidRPr="00750C59">
              <w:rPr>
                <w:rFonts w:ascii="Myriad Pro" w:hAnsi="Myriad Pro" w:cs="Arial"/>
                <w:sz w:val="20"/>
                <w:szCs w:val="20"/>
              </w:rPr>
              <w:t>posiedzenia</w:t>
            </w:r>
            <w:r w:rsidR="00733012" w:rsidRPr="005D5D97">
              <w:rPr>
                <w:rFonts w:ascii="Myriad Pro" w:hAnsi="Myriad Pro" w:cs="Arial"/>
                <w:sz w:val="20"/>
                <w:szCs w:val="20"/>
              </w:rPr>
              <w:t xml:space="preserve"> Komitetu Monitorującego</w:t>
            </w:r>
            <w:r w:rsidR="00733012">
              <w:rPr>
                <w:rFonts w:ascii="Myriad Pro" w:hAnsi="Myriad Pro" w:cs="Arial"/>
                <w:sz w:val="20"/>
                <w:szCs w:val="20"/>
              </w:rPr>
              <w:t xml:space="preserve"> FEPZ </w:t>
            </w:r>
          </w:p>
          <w:p w14:paraId="69E66913" w14:textId="565AA8D5" w:rsidR="00733012" w:rsidRDefault="00BB432F" w:rsidP="00733012">
            <w:pPr>
              <w:spacing w:line="276" w:lineRule="auto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  <w:r>
              <w:rPr>
                <w:rFonts w:ascii="Myriad Pro" w:hAnsi="Myriad Pro" w:cs="Arial"/>
                <w:b/>
                <w:sz w:val="20"/>
                <w:szCs w:val="20"/>
              </w:rPr>
              <w:t>16</w:t>
            </w:r>
            <w:r w:rsidR="007E43AC">
              <w:rPr>
                <w:rFonts w:ascii="Myriad Pro" w:hAnsi="Myriad Pro" w:cs="Arial"/>
                <w:b/>
                <w:sz w:val="20"/>
                <w:szCs w:val="20"/>
              </w:rPr>
              <w:t xml:space="preserve"> </w:t>
            </w:r>
            <w:r w:rsidR="00005431">
              <w:rPr>
                <w:rFonts w:ascii="Myriad Pro" w:hAnsi="Myriad Pro" w:cs="Arial"/>
                <w:b/>
                <w:sz w:val="20"/>
                <w:szCs w:val="20"/>
              </w:rPr>
              <w:t xml:space="preserve"> </w:t>
            </w:r>
            <w:r>
              <w:rPr>
                <w:rFonts w:ascii="Myriad Pro" w:hAnsi="Myriad Pro" w:cs="Arial"/>
                <w:b/>
                <w:sz w:val="20"/>
                <w:szCs w:val="20"/>
              </w:rPr>
              <w:t>czerwca</w:t>
            </w:r>
            <w:r w:rsidR="007E43AC">
              <w:rPr>
                <w:rFonts w:ascii="Myriad Pro" w:hAnsi="Myriad Pro" w:cs="Arial"/>
                <w:b/>
                <w:sz w:val="20"/>
                <w:szCs w:val="20"/>
              </w:rPr>
              <w:t xml:space="preserve"> </w:t>
            </w:r>
            <w:r w:rsidR="00733012" w:rsidRPr="00733012">
              <w:rPr>
                <w:rFonts w:ascii="Myriad Pro" w:hAnsi="Myriad Pro" w:cs="Arial"/>
                <w:b/>
                <w:sz w:val="20"/>
                <w:szCs w:val="20"/>
              </w:rPr>
              <w:t>202</w:t>
            </w:r>
            <w:r w:rsidR="007E43AC">
              <w:rPr>
                <w:rFonts w:ascii="Myriad Pro" w:hAnsi="Myriad Pro" w:cs="Arial"/>
                <w:b/>
                <w:sz w:val="20"/>
                <w:szCs w:val="20"/>
              </w:rPr>
              <w:t>6</w:t>
            </w:r>
            <w:r w:rsidR="00733012" w:rsidRPr="00733012">
              <w:rPr>
                <w:rFonts w:ascii="Myriad Pro" w:hAnsi="Myriad Pro" w:cs="Arial"/>
                <w:b/>
                <w:sz w:val="20"/>
                <w:szCs w:val="20"/>
              </w:rPr>
              <w:t xml:space="preserve"> r., </w:t>
            </w:r>
            <w:r w:rsidR="00733012" w:rsidRPr="00174F3E">
              <w:rPr>
                <w:rFonts w:ascii="Myriad Pro" w:hAnsi="Myriad Pro" w:cs="Arial"/>
                <w:b/>
                <w:sz w:val="20"/>
                <w:szCs w:val="20"/>
              </w:rPr>
              <w:t>godz</w:t>
            </w:r>
            <w:r w:rsidR="00733012" w:rsidRPr="001E08A2">
              <w:rPr>
                <w:rFonts w:ascii="Myriad Pro" w:hAnsi="Myriad Pro" w:cs="Arial"/>
                <w:b/>
                <w:sz w:val="20"/>
                <w:szCs w:val="20"/>
              </w:rPr>
              <w:t xml:space="preserve">. </w:t>
            </w:r>
            <w:r w:rsidR="00F63E1F">
              <w:rPr>
                <w:rFonts w:ascii="Myriad Pro" w:hAnsi="Myriad Pro" w:cs="Arial"/>
                <w:b/>
                <w:sz w:val="20"/>
                <w:szCs w:val="20"/>
              </w:rPr>
              <w:t>10:</w:t>
            </w:r>
            <w:r w:rsidR="007254DE" w:rsidRPr="001E08A2">
              <w:rPr>
                <w:rFonts w:ascii="Myriad Pro" w:hAnsi="Myriad Pro" w:cs="Arial"/>
                <w:b/>
                <w:sz w:val="20"/>
                <w:szCs w:val="20"/>
              </w:rPr>
              <w:t>00</w:t>
            </w:r>
            <w:r w:rsidR="004716AA" w:rsidRPr="001E08A2">
              <w:rPr>
                <w:rFonts w:ascii="Myriad Pro" w:hAnsi="Myriad Pro" w:cs="Arial"/>
                <w:b/>
                <w:sz w:val="20"/>
                <w:szCs w:val="20"/>
              </w:rPr>
              <w:t>,</w:t>
            </w:r>
            <w:r w:rsidR="00EF3BBD">
              <w:rPr>
                <w:rFonts w:ascii="Myriad Pro" w:hAnsi="Myriad Pro" w:cs="Arial"/>
                <w:b/>
                <w:sz w:val="20"/>
                <w:szCs w:val="20"/>
              </w:rPr>
              <w:t xml:space="preserve"> </w:t>
            </w:r>
            <w:r w:rsidR="00CD764F" w:rsidRPr="005D5D97">
              <w:rPr>
                <w:rFonts w:ascii="Myriad Pro" w:hAnsi="Myriad Pro" w:cs="Arial"/>
                <w:sz w:val="20"/>
                <w:szCs w:val="20"/>
              </w:rPr>
              <w:t>Szczecin,</w:t>
            </w:r>
            <w:r w:rsidR="00CD764F">
              <w:rPr>
                <w:rFonts w:ascii="Myriad Pro" w:hAnsi="Myriad Pro" w:cs="Arial"/>
                <w:sz w:val="20"/>
                <w:szCs w:val="20"/>
              </w:rPr>
              <w:t xml:space="preserve"> ul. Piłsudskiego 40, </w:t>
            </w:r>
            <w:r w:rsidR="00CD764F" w:rsidRPr="005D5D97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="00CD764F">
              <w:rPr>
                <w:rFonts w:ascii="Myriad Pro" w:hAnsi="Myriad Pro" w:cs="Arial"/>
                <w:sz w:val="20"/>
                <w:szCs w:val="20"/>
              </w:rPr>
              <w:br/>
              <w:t xml:space="preserve">siedziba Urzędu Marszałkowskiego Województwa Zachodniopomorskiego, </w:t>
            </w:r>
            <w:r w:rsidR="00CD764F">
              <w:rPr>
                <w:rFonts w:ascii="Myriad Pro" w:hAnsi="Myriad Pro" w:cs="Arial"/>
                <w:b/>
                <w:sz w:val="20"/>
                <w:szCs w:val="20"/>
              </w:rPr>
              <w:t>sala „Delfin”</w:t>
            </w:r>
          </w:p>
        </w:tc>
      </w:tr>
      <w:tr w:rsidR="00C80D66" w:rsidRPr="003C3D13" w14:paraId="12A211B3" w14:textId="77777777" w:rsidTr="00FF7232">
        <w:tc>
          <w:tcPr>
            <w:tcW w:w="10060" w:type="dxa"/>
            <w:gridSpan w:val="4"/>
            <w:shd w:val="clear" w:color="auto" w:fill="9CC2E5" w:themeFill="accent5" w:themeFillTint="99"/>
          </w:tcPr>
          <w:p w14:paraId="62312695" w14:textId="77777777" w:rsidR="00C80D66" w:rsidRPr="003C3D13" w:rsidRDefault="00C80D66" w:rsidP="00733012">
            <w:pPr>
              <w:spacing w:line="276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Uroczyste otwarcie</w:t>
            </w:r>
          </w:p>
        </w:tc>
      </w:tr>
      <w:tr w:rsidR="002845B0" w:rsidRPr="003C3D13" w14:paraId="08FCDAEB" w14:textId="77777777" w:rsidTr="00884E8A">
        <w:trPr>
          <w:trHeight w:val="302"/>
        </w:trPr>
        <w:tc>
          <w:tcPr>
            <w:tcW w:w="846" w:type="dxa"/>
            <w:shd w:val="clear" w:color="auto" w:fill="auto"/>
          </w:tcPr>
          <w:p w14:paraId="5EA9A98B" w14:textId="12778F31" w:rsidR="002845B0" w:rsidRPr="008E5B87" w:rsidRDefault="002845B0" w:rsidP="00293CB4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DDA2492" w14:textId="34F49630" w:rsidR="002845B0" w:rsidRPr="009558BC" w:rsidRDefault="002845B0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 xml:space="preserve">Otwarcie obrad </w:t>
            </w:r>
            <w:r>
              <w:rPr>
                <w:rFonts w:ascii="Myriad Pro" w:hAnsi="Myriad Pro" w:cs="Arial"/>
                <w:sz w:val="20"/>
                <w:szCs w:val="20"/>
              </w:rPr>
              <w:t>XX</w:t>
            </w:r>
            <w:r w:rsidR="00BB432F">
              <w:rPr>
                <w:rFonts w:ascii="Myriad Pro" w:hAnsi="Myriad Pro" w:cs="Arial"/>
                <w:sz w:val="20"/>
                <w:szCs w:val="20"/>
              </w:rPr>
              <w:t>II</w:t>
            </w:r>
            <w:r w:rsidR="00DC0F2D">
              <w:rPr>
                <w:rFonts w:ascii="Myriad Pro" w:hAnsi="Myriad Pro" w:cs="Arial"/>
                <w:sz w:val="20"/>
                <w:szCs w:val="20"/>
              </w:rPr>
              <w:t xml:space="preserve">I </w:t>
            </w:r>
            <w:r>
              <w:rPr>
                <w:rFonts w:ascii="Myriad Pro" w:hAnsi="Myriad Pro" w:cs="Arial"/>
                <w:sz w:val="20"/>
                <w:szCs w:val="20"/>
              </w:rPr>
              <w:t>posiedzenia Komitetu Monitorującego FEPZ</w:t>
            </w:r>
          </w:p>
        </w:tc>
        <w:tc>
          <w:tcPr>
            <w:tcW w:w="1418" w:type="dxa"/>
          </w:tcPr>
          <w:p w14:paraId="24B9BE2C" w14:textId="3D8BE85C" w:rsidR="002845B0" w:rsidRPr="009558BC" w:rsidRDefault="002845B0" w:rsidP="00153106">
            <w:pPr>
              <w:spacing w:line="276" w:lineRule="auto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04C15C41" w14:textId="6D703B35" w:rsidR="002845B0" w:rsidRPr="009558BC" w:rsidRDefault="002845B0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</w:tc>
      </w:tr>
      <w:tr w:rsidR="002845B0" w:rsidRPr="003C3D13" w14:paraId="527CB09A" w14:textId="77777777" w:rsidTr="00884E8A">
        <w:trPr>
          <w:trHeight w:val="345"/>
        </w:trPr>
        <w:tc>
          <w:tcPr>
            <w:tcW w:w="846" w:type="dxa"/>
            <w:shd w:val="clear" w:color="auto" w:fill="auto"/>
          </w:tcPr>
          <w:p w14:paraId="60E385E4" w14:textId="77777777" w:rsidR="002845B0" w:rsidRPr="008E5B87" w:rsidRDefault="002845B0" w:rsidP="00293CB4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39467A7" w14:textId="45523879" w:rsidR="002845B0" w:rsidRPr="009558BC" w:rsidRDefault="002845B0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Przyjęcie porządku obrad</w:t>
            </w:r>
          </w:p>
        </w:tc>
        <w:tc>
          <w:tcPr>
            <w:tcW w:w="1418" w:type="dxa"/>
          </w:tcPr>
          <w:p w14:paraId="3F5933C1" w14:textId="7E4D4D20" w:rsidR="002845B0" w:rsidRPr="009558BC" w:rsidRDefault="002845B0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</w:tcPr>
          <w:p w14:paraId="7694B64A" w14:textId="77777777" w:rsidR="002845B0" w:rsidRPr="009558BC" w:rsidRDefault="002845B0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  <w:p w14:paraId="5C2354E5" w14:textId="77777777" w:rsidR="002845B0" w:rsidRPr="009558BC" w:rsidRDefault="002845B0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2845B0" w:rsidRPr="003C3D13" w14:paraId="7E276F2A" w14:textId="77777777" w:rsidTr="00FF7232">
        <w:tc>
          <w:tcPr>
            <w:tcW w:w="10060" w:type="dxa"/>
            <w:gridSpan w:val="4"/>
            <w:shd w:val="clear" w:color="auto" w:fill="9CC2E5" w:themeFill="accent5" w:themeFillTint="99"/>
          </w:tcPr>
          <w:p w14:paraId="7CC7201A" w14:textId="0FBD095F" w:rsidR="002845B0" w:rsidRPr="00C80D66" w:rsidRDefault="002845B0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2845B0" w:rsidRPr="001E08A2" w14:paraId="0ACE65D2" w14:textId="77777777" w:rsidTr="00884E8A">
        <w:tc>
          <w:tcPr>
            <w:tcW w:w="846" w:type="dxa"/>
            <w:shd w:val="clear" w:color="auto" w:fill="FFFFFF" w:themeFill="background1"/>
          </w:tcPr>
          <w:p w14:paraId="673FC17C" w14:textId="621D2853" w:rsidR="002845B0" w:rsidRPr="003A630F" w:rsidRDefault="002845B0" w:rsidP="00293CB4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FFFFF" w:themeFill="background1"/>
          </w:tcPr>
          <w:p w14:paraId="13EEABF5" w14:textId="26F933AC" w:rsidR="002845B0" w:rsidRPr="001E08A2" w:rsidRDefault="002845B0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S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t>tan realizacji programu Fundusze Europejskie dla Pomorza Zachodniego 2021-2027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FFFFFF" w:themeFill="background1"/>
          </w:tcPr>
          <w:p w14:paraId="46479DC9" w14:textId="41C2D9E3" w:rsidR="002845B0" w:rsidRPr="001E08A2" w:rsidRDefault="002845B0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</w:t>
            </w:r>
          </w:p>
        </w:tc>
        <w:tc>
          <w:tcPr>
            <w:tcW w:w="2410" w:type="dxa"/>
            <w:shd w:val="clear" w:color="auto" w:fill="FFFFFF" w:themeFill="background1"/>
          </w:tcPr>
          <w:p w14:paraId="40C1B4E9" w14:textId="77777777" w:rsidR="002845B0" w:rsidRPr="001E08A2" w:rsidRDefault="002845B0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</w:p>
          <w:p w14:paraId="447D024F" w14:textId="5706F3BE" w:rsidR="002845B0" w:rsidRPr="001E08A2" w:rsidRDefault="002845B0" w:rsidP="00153106">
            <w:pPr>
              <w:spacing w:line="276" w:lineRule="auto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</w:tr>
      <w:tr w:rsidR="00DB3A40" w:rsidRPr="001E08A2" w14:paraId="0A89F8FB" w14:textId="77777777" w:rsidTr="00884E8A">
        <w:tc>
          <w:tcPr>
            <w:tcW w:w="846" w:type="dxa"/>
            <w:shd w:val="clear" w:color="auto" w:fill="FFFFFF" w:themeFill="background1"/>
          </w:tcPr>
          <w:p w14:paraId="6C6B65F0" w14:textId="77777777" w:rsidR="00DB3A40" w:rsidRPr="003A630F" w:rsidRDefault="00DB3A40" w:rsidP="00DB3A40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FFFFF" w:themeFill="background1"/>
          </w:tcPr>
          <w:p w14:paraId="6F32944E" w14:textId="75199E1F" w:rsidR="00DB3A40" w:rsidRPr="004330A0" w:rsidRDefault="00DB3A40" w:rsidP="00DB3A40">
            <w:pPr>
              <w:spacing w:line="276" w:lineRule="auto"/>
              <w:rPr>
                <w:rFonts w:ascii="Myriad Pro" w:hAnsi="Myriad Pro" w:cs="Arial"/>
                <w:i/>
                <w:color w:val="FF0000"/>
                <w:sz w:val="20"/>
                <w:szCs w:val="20"/>
              </w:rPr>
            </w:pPr>
            <w:r w:rsidRPr="004330A0">
              <w:rPr>
                <w:rFonts w:ascii="Myriad Pro" w:hAnsi="Myriad Pro" w:cs="Arial"/>
                <w:i/>
                <w:color w:val="FF0000"/>
                <w:sz w:val="20"/>
                <w:szCs w:val="20"/>
              </w:rPr>
              <w:t xml:space="preserve">Prezentacja i przyjęcie aktualizacji kryteriów wspólnych dopuszczalności wyboru projektów w zakresie Europejskiego Funduszu Społecznego Plus,  sposób konkurencyjny </w:t>
            </w:r>
            <w:r w:rsidRPr="004330A0">
              <w:rPr>
                <w:rFonts w:ascii="Myriad Pro" w:hAnsi="Myriad Pro" w:cs="Arial"/>
                <w:i/>
                <w:color w:val="FF0000"/>
                <w:sz w:val="20"/>
                <w:szCs w:val="20"/>
              </w:rPr>
              <w:br/>
              <w:t>i niekonkurencyjny</w:t>
            </w:r>
          </w:p>
        </w:tc>
        <w:tc>
          <w:tcPr>
            <w:tcW w:w="1418" w:type="dxa"/>
            <w:shd w:val="clear" w:color="auto" w:fill="FFFFFF" w:themeFill="background1"/>
          </w:tcPr>
          <w:p w14:paraId="0A28B546" w14:textId="77777777" w:rsidR="00DB3A40" w:rsidRPr="001E08A2" w:rsidRDefault="00DB3A40" w:rsidP="00DB3A4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027078BD" w14:textId="56BEF9B2" w:rsidR="00DB3A40" w:rsidRPr="001E08A2" w:rsidRDefault="00DB3A40" w:rsidP="00DB3A4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777E1580" w14:textId="77777777" w:rsidR="00DB3A40" w:rsidRPr="001E08A2" w:rsidRDefault="00DB3A40" w:rsidP="00DB3A4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2FD49CA3" w14:textId="77777777" w:rsidR="00DB3A40" w:rsidRPr="001E08A2" w:rsidRDefault="00DB3A40" w:rsidP="00DB3A4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DB3A40" w:rsidRPr="001E08A2" w14:paraId="4C6669E5" w14:textId="77777777" w:rsidTr="00884E8A">
        <w:tc>
          <w:tcPr>
            <w:tcW w:w="846" w:type="dxa"/>
            <w:shd w:val="clear" w:color="auto" w:fill="FFFFFF" w:themeFill="background1"/>
          </w:tcPr>
          <w:p w14:paraId="79852CDA" w14:textId="77777777" w:rsidR="00DB3A40" w:rsidRPr="003A630F" w:rsidRDefault="00DB3A40" w:rsidP="00DB3A40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FFFFF" w:themeFill="background1"/>
          </w:tcPr>
          <w:p w14:paraId="0516AD19" w14:textId="72D411E8" w:rsidR="00DB3A40" w:rsidRPr="004330A0" w:rsidRDefault="00DB3A40" w:rsidP="00DB3A40">
            <w:pPr>
              <w:spacing w:line="276" w:lineRule="auto"/>
              <w:rPr>
                <w:rFonts w:ascii="Myriad Pro" w:hAnsi="Myriad Pro" w:cs="Arial"/>
                <w:i/>
                <w:color w:val="FF0000"/>
                <w:sz w:val="20"/>
                <w:szCs w:val="20"/>
              </w:rPr>
            </w:pPr>
            <w:r w:rsidRPr="004330A0">
              <w:rPr>
                <w:rFonts w:ascii="Myriad Pro" w:hAnsi="Myriad Pro" w:cs="Arial"/>
                <w:i/>
                <w:color w:val="FF0000"/>
                <w:sz w:val="20"/>
                <w:szCs w:val="20"/>
              </w:rPr>
              <w:t xml:space="preserve">Prezentacja i przyjęcie aktualizacji kryteriów wspólnych jakościowych wyboru projektów w zakresie Europejskiego Funduszu Społecznego Plus,  sposób konkurencyjny </w:t>
            </w:r>
            <w:r w:rsidRPr="004330A0">
              <w:rPr>
                <w:rFonts w:ascii="Myriad Pro" w:hAnsi="Myriad Pro" w:cs="Arial"/>
                <w:i/>
                <w:color w:val="FF0000"/>
                <w:sz w:val="20"/>
                <w:szCs w:val="20"/>
              </w:rPr>
              <w:br/>
              <w:t>i niekonkurencyjny</w:t>
            </w:r>
          </w:p>
        </w:tc>
        <w:tc>
          <w:tcPr>
            <w:tcW w:w="1418" w:type="dxa"/>
            <w:shd w:val="clear" w:color="auto" w:fill="FFFFFF" w:themeFill="background1"/>
          </w:tcPr>
          <w:p w14:paraId="3B0BC8A9" w14:textId="77777777" w:rsidR="00DB3A40" w:rsidRPr="001E08A2" w:rsidRDefault="00DB3A40" w:rsidP="00DB3A4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51FB3BF9" w14:textId="4E1DCA4B" w:rsidR="00DB3A40" w:rsidRPr="001E08A2" w:rsidRDefault="00DB3A40" w:rsidP="00DB3A4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67E68359" w14:textId="77777777" w:rsidR="00DB3A40" w:rsidRPr="001E08A2" w:rsidRDefault="00DB3A40" w:rsidP="00DB3A4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2E389986" w14:textId="77777777" w:rsidR="00DB3A40" w:rsidRPr="001E08A2" w:rsidRDefault="00DB3A40" w:rsidP="00DB3A40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ED5BD7" w:rsidRPr="001E08A2" w14:paraId="6D5E08A3" w14:textId="77777777" w:rsidTr="00884E8A">
        <w:tc>
          <w:tcPr>
            <w:tcW w:w="846" w:type="dxa"/>
            <w:shd w:val="clear" w:color="auto" w:fill="FFFFFF" w:themeFill="background1"/>
          </w:tcPr>
          <w:p w14:paraId="5A628AF7" w14:textId="77777777" w:rsidR="00ED5BD7" w:rsidRPr="003A630F" w:rsidRDefault="00ED5BD7" w:rsidP="00ED5BD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FFFFF" w:themeFill="background1"/>
          </w:tcPr>
          <w:p w14:paraId="1179FF46" w14:textId="2B49FB4E" w:rsidR="00BB700D" w:rsidRPr="00BB700D" w:rsidRDefault="00BB700D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BB700D">
              <w:rPr>
                <w:rFonts w:ascii="Myriad Pro" w:hAnsi="Myriad Pro" w:cs="Arial"/>
                <w:sz w:val="20"/>
                <w:szCs w:val="20"/>
              </w:rPr>
              <w:t>Prezentacja i przyjęcie</w:t>
            </w:r>
            <w:r w:rsidRPr="00BB700D">
              <w:t xml:space="preserve"> </w:t>
            </w:r>
            <w:r w:rsidRPr="00BB700D">
              <w:rPr>
                <w:rFonts w:ascii="Myriad Pro" w:hAnsi="Myriad Pro"/>
                <w:sz w:val="20"/>
                <w:szCs w:val="20"/>
              </w:rPr>
              <w:t xml:space="preserve">kryteriów specyficznych dopuszczalności oraz kryteriów specyficznych jakościowych dla </w:t>
            </w:r>
            <w:bookmarkStart w:id="1" w:name="_Hlk145506341"/>
            <w:bookmarkStart w:id="2" w:name="_Hlk173831293"/>
            <w:bookmarkStart w:id="3" w:name="_Hlk195853766"/>
            <w:bookmarkStart w:id="4" w:name="_Hlk195856000"/>
            <w:bookmarkStart w:id="5" w:name="_Hlk195855613"/>
            <w:r w:rsidRPr="00BB700D">
              <w:rPr>
                <w:rFonts w:ascii="Myriad Pro" w:hAnsi="Myriad Pro"/>
                <w:sz w:val="20"/>
                <w:szCs w:val="20"/>
                <w:lang w:bidi="pl-PL"/>
              </w:rPr>
              <w:t>działania</w:t>
            </w:r>
            <w:bookmarkStart w:id="6" w:name="_Hlk212453263"/>
            <w:bookmarkEnd w:id="1"/>
            <w:bookmarkEnd w:id="2"/>
            <w:bookmarkEnd w:id="3"/>
            <w:r w:rsidRPr="00BB700D">
              <w:rPr>
                <w:rFonts w:ascii="Myriad Pro" w:hAnsi="Myriad Pro"/>
                <w:sz w:val="20"/>
                <w:szCs w:val="20"/>
                <w:lang w:bidi="pl-PL"/>
              </w:rPr>
              <w:t xml:space="preserve"> </w:t>
            </w:r>
            <w:bookmarkStart w:id="7" w:name="_Hlk228863916"/>
            <w:bookmarkStart w:id="8" w:name="_Hlk216868931"/>
            <w:bookmarkEnd w:id="4"/>
            <w:bookmarkEnd w:id="5"/>
            <w:bookmarkEnd w:id="6"/>
            <w:r w:rsidRPr="00BB700D">
              <w:rPr>
                <w:rFonts w:ascii="Myriad Pro" w:hAnsi="Myriad Pro"/>
                <w:sz w:val="20"/>
                <w:szCs w:val="20"/>
                <w:lang w:bidi="pl-PL"/>
              </w:rPr>
              <w:t xml:space="preserve"> 6.12  Edukacja osób dorosłych, typ projektu 3</w:t>
            </w:r>
            <w:r w:rsidR="008C6C9C">
              <w:rPr>
                <w:rFonts w:ascii="Myriad Pro" w:hAnsi="Myriad Pro"/>
                <w:sz w:val="20"/>
                <w:szCs w:val="20"/>
                <w:lang w:bidi="pl-PL"/>
              </w:rPr>
              <w:t>,</w:t>
            </w:r>
            <w:r w:rsidRPr="00BB700D">
              <w:rPr>
                <w:rFonts w:ascii="Myriad Pro" w:hAnsi="Myriad Pro"/>
                <w:sz w:val="20"/>
                <w:szCs w:val="20"/>
                <w:lang w:bidi="pl-PL"/>
              </w:rPr>
              <w:t xml:space="preserve"> </w:t>
            </w:r>
            <w:bookmarkEnd w:id="7"/>
            <w:r w:rsidRPr="00BB700D">
              <w:rPr>
                <w:rFonts w:ascii="Myriad Pro" w:hAnsi="Myriad Pro"/>
                <w:sz w:val="20"/>
                <w:szCs w:val="20"/>
                <w:lang w:bidi="pl-PL"/>
              </w:rPr>
              <w:t xml:space="preserve">sposób konkurencyjny </w:t>
            </w:r>
            <w:bookmarkEnd w:id="8"/>
          </w:p>
        </w:tc>
        <w:tc>
          <w:tcPr>
            <w:tcW w:w="1418" w:type="dxa"/>
            <w:shd w:val="clear" w:color="auto" w:fill="FFFFFF" w:themeFill="background1"/>
          </w:tcPr>
          <w:p w14:paraId="14CC4CCE" w14:textId="77777777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1042D63B" w14:textId="7CAB2A0A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4D78AC1B" w14:textId="77777777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F2158F1" w14:textId="77777777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ED5BD7" w:rsidRPr="001E08A2" w14:paraId="5C23B561" w14:textId="77777777" w:rsidTr="00884E8A">
        <w:tc>
          <w:tcPr>
            <w:tcW w:w="846" w:type="dxa"/>
            <w:shd w:val="clear" w:color="auto" w:fill="FFFFFF" w:themeFill="background1"/>
          </w:tcPr>
          <w:p w14:paraId="0F9B1760" w14:textId="77777777" w:rsidR="00ED5BD7" w:rsidRPr="003A630F" w:rsidRDefault="00ED5BD7" w:rsidP="00ED5BD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FFFFF" w:themeFill="background1"/>
          </w:tcPr>
          <w:p w14:paraId="4BDC6C8E" w14:textId="70F78CE0" w:rsidR="00ED5BD7" w:rsidRDefault="00600212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D86161">
              <w:rPr>
                <w:rFonts w:ascii="Myriad Pro" w:hAnsi="Myriad Pro" w:cs="Arial"/>
                <w:sz w:val="20"/>
                <w:szCs w:val="20"/>
              </w:rPr>
              <w:t>Prezentacja i przyjęcie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421996">
              <w:rPr>
                <w:rFonts w:ascii="Myriad Pro" w:hAnsi="Myriad Pro" w:cs="Arial"/>
                <w:sz w:val="20"/>
                <w:szCs w:val="20"/>
              </w:rPr>
              <w:t xml:space="preserve">kryteriów specyficznych dopuszczalności, kryteriów specyficznych jakościowych oraz kryterium specyficznego strategicznego dla działania 6.13 Aktywna integracja w regionie, typ </w:t>
            </w:r>
            <w:r>
              <w:rPr>
                <w:rFonts w:ascii="Myriad Pro" w:hAnsi="Myriad Pro" w:cs="Arial"/>
                <w:sz w:val="20"/>
                <w:szCs w:val="20"/>
              </w:rPr>
              <w:t>projektu 2, sposób konkurencyjny</w:t>
            </w:r>
          </w:p>
        </w:tc>
        <w:tc>
          <w:tcPr>
            <w:tcW w:w="1418" w:type="dxa"/>
            <w:shd w:val="clear" w:color="auto" w:fill="FFFFFF" w:themeFill="background1"/>
          </w:tcPr>
          <w:p w14:paraId="5CBD9C9F" w14:textId="77777777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623D63A4" w14:textId="712E6C41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1CFBFA6B" w14:textId="77777777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8248589" w14:textId="77777777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ED5BD7" w:rsidRPr="001E08A2" w14:paraId="0124D241" w14:textId="77777777" w:rsidTr="00884E8A">
        <w:tc>
          <w:tcPr>
            <w:tcW w:w="846" w:type="dxa"/>
            <w:shd w:val="clear" w:color="auto" w:fill="FFFFFF" w:themeFill="background1"/>
          </w:tcPr>
          <w:p w14:paraId="2C7BC3C7" w14:textId="77777777" w:rsidR="00ED5BD7" w:rsidRPr="003A630F" w:rsidRDefault="00ED5BD7" w:rsidP="00ED5BD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FFFFF" w:themeFill="background1"/>
          </w:tcPr>
          <w:p w14:paraId="2312623E" w14:textId="6AA3BA15" w:rsidR="00ED5BD7" w:rsidRPr="000014FF" w:rsidRDefault="000014FF" w:rsidP="00153106">
            <w:pPr>
              <w:spacing w:line="276" w:lineRule="auto"/>
              <w:rPr>
                <w:rFonts w:ascii="Myriad Pro" w:hAnsi="Myriad Pro"/>
                <w:sz w:val="20"/>
                <w:szCs w:val="20"/>
                <w:lang w:bidi="pl-PL"/>
              </w:rPr>
            </w:pPr>
            <w:r>
              <w:rPr>
                <w:rFonts w:ascii="Myriad Pro" w:hAnsi="Myriad Pro"/>
                <w:sz w:val="20"/>
                <w:szCs w:val="20"/>
              </w:rPr>
              <w:t xml:space="preserve">Prezentacja i </w:t>
            </w:r>
            <w:r w:rsidRPr="000014FF">
              <w:rPr>
                <w:rFonts w:ascii="Myriad Pro" w:hAnsi="Myriad Pro"/>
                <w:sz w:val="20"/>
                <w:szCs w:val="20"/>
              </w:rPr>
              <w:t>przyjęci</w:t>
            </w:r>
            <w:r>
              <w:rPr>
                <w:rFonts w:ascii="Myriad Pro" w:hAnsi="Myriad Pro"/>
                <w:sz w:val="20"/>
                <w:szCs w:val="20"/>
              </w:rPr>
              <w:t>e</w:t>
            </w:r>
            <w:r w:rsidRPr="000014FF">
              <w:rPr>
                <w:rFonts w:ascii="Myriad Pro" w:hAnsi="Myriad Pro"/>
                <w:sz w:val="20"/>
                <w:szCs w:val="20"/>
              </w:rPr>
              <w:t xml:space="preserve"> kryteriów specyficznych dopuszczalności dla </w:t>
            </w:r>
            <w:r w:rsidRPr="000014FF">
              <w:rPr>
                <w:rFonts w:ascii="Myriad Pro" w:hAnsi="Myriad Pro"/>
                <w:sz w:val="20"/>
                <w:szCs w:val="20"/>
                <w:lang w:bidi="pl-PL"/>
              </w:rPr>
              <w:t>działania 6.16 Wspieranie podnoszenia potencjału partnerów społecznych oraz organizacji społeczeństwa obywatelskiego</w:t>
            </w:r>
            <w:r>
              <w:rPr>
                <w:rFonts w:ascii="Myriad Pro" w:hAnsi="Myriad Pro"/>
                <w:sz w:val="20"/>
                <w:szCs w:val="20"/>
                <w:lang w:bidi="pl-PL"/>
              </w:rPr>
              <w:t>,</w:t>
            </w:r>
            <w:r w:rsidRPr="000014FF">
              <w:rPr>
                <w:rFonts w:ascii="Myriad Pro" w:hAnsi="Myriad Pro"/>
                <w:sz w:val="20"/>
                <w:szCs w:val="20"/>
                <w:lang w:bidi="pl-PL"/>
              </w:rPr>
              <w:t xml:space="preserve"> </w:t>
            </w:r>
            <w:r>
              <w:rPr>
                <w:rFonts w:ascii="Myriad Pro" w:hAnsi="Myriad Pro"/>
                <w:sz w:val="20"/>
                <w:szCs w:val="20"/>
                <w:lang w:bidi="pl-PL"/>
              </w:rPr>
              <w:br/>
            </w:r>
            <w:r w:rsidRPr="000014FF">
              <w:rPr>
                <w:rFonts w:ascii="Myriad Pro" w:hAnsi="Myriad Pro"/>
                <w:sz w:val="20"/>
                <w:szCs w:val="20"/>
                <w:lang w:bidi="pl-PL"/>
              </w:rPr>
              <w:t xml:space="preserve">typ </w:t>
            </w:r>
            <w:r>
              <w:rPr>
                <w:rFonts w:ascii="Myriad Pro" w:hAnsi="Myriad Pro"/>
                <w:sz w:val="20"/>
                <w:szCs w:val="20"/>
                <w:lang w:bidi="pl-PL"/>
              </w:rPr>
              <w:t xml:space="preserve">projektu </w:t>
            </w:r>
            <w:r w:rsidRPr="000014FF">
              <w:rPr>
                <w:rFonts w:ascii="Myriad Pro" w:hAnsi="Myriad Pro"/>
                <w:sz w:val="20"/>
                <w:szCs w:val="20"/>
                <w:lang w:bidi="pl-PL"/>
              </w:rPr>
              <w:t>1</w:t>
            </w:r>
            <w:r>
              <w:rPr>
                <w:rFonts w:ascii="Myriad Pro" w:hAnsi="Myriad Pro"/>
                <w:sz w:val="20"/>
                <w:szCs w:val="20"/>
                <w:lang w:bidi="pl-PL"/>
              </w:rPr>
              <w:t>,</w:t>
            </w:r>
            <w:r w:rsidRPr="000014FF">
              <w:rPr>
                <w:rFonts w:ascii="Myriad Pro" w:hAnsi="Myriad Pro"/>
                <w:sz w:val="20"/>
                <w:szCs w:val="20"/>
                <w:lang w:bidi="pl-PL"/>
              </w:rPr>
              <w:t xml:space="preserve"> </w:t>
            </w:r>
            <w:r>
              <w:rPr>
                <w:rFonts w:ascii="Myriad Pro" w:hAnsi="Myriad Pro"/>
                <w:sz w:val="20"/>
                <w:szCs w:val="20"/>
              </w:rPr>
              <w:t xml:space="preserve">sposób </w:t>
            </w:r>
            <w:r w:rsidRPr="000014FF">
              <w:rPr>
                <w:rFonts w:ascii="Myriad Pro" w:hAnsi="Myriad Pro"/>
                <w:sz w:val="20"/>
                <w:szCs w:val="20"/>
              </w:rPr>
              <w:t>nie</w:t>
            </w:r>
            <w:r w:rsidRPr="000014FF">
              <w:rPr>
                <w:rFonts w:ascii="Myriad Pro" w:hAnsi="Myriad Pro"/>
                <w:sz w:val="20"/>
                <w:szCs w:val="20"/>
                <w:lang w:bidi="pl-PL"/>
              </w:rPr>
              <w:t>konkurencyjny</w:t>
            </w:r>
          </w:p>
        </w:tc>
        <w:tc>
          <w:tcPr>
            <w:tcW w:w="1418" w:type="dxa"/>
            <w:shd w:val="clear" w:color="auto" w:fill="FFFFFF" w:themeFill="background1"/>
          </w:tcPr>
          <w:p w14:paraId="08CB7B07" w14:textId="77777777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134F99CD" w14:textId="013B6655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5ED1737D" w14:textId="77777777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FCC0691" w14:textId="77777777" w:rsidR="00ED5BD7" w:rsidRPr="001E08A2" w:rsidRDefault="00ED5BD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4767A7" w:rsidRPr="001E08A2" w14:paraId="2FCC02CD" w14:textId="77777777" w:rsidTr="00884E8A">
        <w:tc>
          <w:tcPr>
            <w:tcW w:w="846" w:type="dxa"/>
            <w:shd w:val="clear" w:color="auto" w:fill="FFFFFF" w:themeFill="background1"/>
          </w:tcPr>
          <w:p w14:paraId="1ECA7D9D" w14:textId="77777777" w:rsidR="004767A7" w:rsidRPr="003A630F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FFFFF" w:themeFill="background1"/>
          </w:tcPr>
          <w:p w14:paraId="5941BA4A" w14:textId="3AAE0AA4" w:rsidR="00153106" w:rsidRPr="00DB54CF" w:rsidRDefault="00153106" w:rsidP="00153106">
            <w:pPr>
              <w:spacing w:line="276" w:lineRule="auto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 xml:space="preserve">Prezentacja i </w:t>
            </w:r>
            <w:r w:rsidRPr="00FE4C9F">
              <w:rPr>
                <w:rFonts w:ascii="Myriad Pro" w:hAnsi="Myriad Pro"/>
                <w:sz w:val="20"/>
                <w:szCs w:val="20"/>
              </w:rPr>
              <w:t>przyjęci</w:t>
            </w:r>
            <w:r>
              <w:rPr>
                <w:rFonts w:ascii="Myriad Pro" w:hAnsi="Myriad Pro"/>
                <w:sz w:val="20"/>
                <w:szCs w:val="20"/>
              </w:rPr>
              <w:t>e</w:t>
            </w:r>
            <w:r w:rsidRPr="00FE4C9F">
              <w:rPr>
                <w:rFonts w:ascii="Myriad Pro" w:hAnsi="Myriad Pro"/>
                <w:sz w:val="20"/>
                <w:szCs w:val="20"/>
              </w:rPr>
              <w:t xml:space="preserve"> kryteriów specyficznych dopuszczalności</w:t>
            </w:r>
            <w:r>
              <w:rPr>
                <w:rFonts w:ascii="Myriad Pro" w:hAnsi="Myriad Pro"/>
                <w:sz w:val="20"/>
                <w:szCs w:val="20"/>
              </w:rPr>
              <w:t xml:space="preserve">, </w:t>
            </w:r>
            <w:r w:rsidRPr="00FE4C9F">
              <w:rPr>
                <w:rFonts w:ascii="Myriad Pro" w:hAnsi="Myriad Pro"/>
                <w:sz w:val="20"/>
                <w:szCs w:val="20"/>
              </w:rPr>
              <w:t>specyficznych jakościowych</w:t>
            </w:r>
            <w:r>
              <w:rPr>
                <w:rFonts w:ascii="Myriad Pro" w:hAnsi="Myriad Pro"/>
                <w:sz w:val="20"/>
                <w:szCs w:val="20"/>
              </w:rPr>
              <w:t xml:space="preserve"> oraz kryterium specyficznego strategicznego </w:t>
            </w:r>
            <w:r w:rsidRPr="00FE4C9F">
              <w:rPr>
                <w:rFonts w:ascii="Myriad Pro" w:hAnsi="Myriad Pro"/>
                <w:sz w:val="20"/>
                <w:szCs w:val="20"/>
              </w:rPr>
              <w:t xml:space="preserve">dla działania </w:t>
            </w:r>
            <w:r w:rsidRPr="000B08E1">
              <w:rPr>
                <w:rFonts w:ascii="Myriad Pro" w:hAnsi="Myriad Pro"/>
                <w:sz w:val="20"/>
                <w:szCs w:val="20"/>
              </w:rPr>
              <w:t>2.2 Innowacje w efektywności energetycznej</w:t>
            </w:r>
            <w:r w:rsidRPr="00FE4C9F">
              <w:rPr>
                <w:rFonts w:ascii="Myriad Pro" w:hAnsi="Myriad Pro"/>
                <w:sz w:val="20"/>
                <w:szCs w:val="20"/>
              </w:rPr>
              <w:t xml:space="preserve">, typ projektu </w:t>
            </w:r>
            <w:r w:rsidRPr="00F55471">
              <w:rPr>
                <w:rFonts w:ascii="Myriad Pro" w:hAnsi="Myriad Pro"/>
                <w:sz w:val="20"/>
                <w:szCs w:val="20"/>
              </w:rPr>
              <w:t>1</w:t>
            </w:r>
            <w:r>
              <w:rPr>
                <w:rFonts w:ascii="Myriad Pro" w:hAnsi="Myriad Pro"/>
                <w:sz w:val="20"/>
                <w:szCs w:val="20"/>
              </w:rPr>
              <w:t xml:space="preserve">, </w:t>
            </w:r>
            <w:r w:rsidRPr="00FE4C9F">
              <w:rPr>
                <w:rFonts w:ascii="Myriad Pro" w:hAnsi="Myriad Pro"/>
                <w:sz w:val="20"/>
                <w:szCs w:val="20"/>
              </w:rPr>
              <w:t>sposób konkurencyjny</w:t>
            </w:r>
          </w:p>
        </w:tc>
        <w:tc>
          <w:tcPr>
            <w:tcW w:w="1418" w:type="dxa"/>
            <w:shd w:val="clear" w:color="auto" w:fill="FFFFFF" w:themeFill="background1"/>
          </w:tcPr>
          <w:p w14:paraId="5F7DE4A6" w14:textId="77777777" w:rsidR="004767A7" w:rsidRPr="001E08A2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499482F2" w14:textId="7BB98BE4" w:rsidR="004767A7" w:rsidRPr="001E08A2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  <w:shd w:val="clear" w:color="auto" w:fill="FFFFFF" w:themeFill="background1"/>
          </w:tcPr>
          <w:p w14:paraId="1838B6FF" w14:textId="77777777" w:rsidR="004767A7" w:rsidRPr="001E08A2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6170647D" w14:textId="77777777" w:rsidR="004767A7" w:rsidRPr="001E08A2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4767A7" w:rsidRPr="001E08A2" w14:paraId="0117A7FC" w14:textId="77777777" w:rsidTr="00884E8A">
        <w:tc>
          <w:tcPr>
            <w:tcW w:w="846" w:type="dxa"/>
            <w:shd w:val="clear" w:color="auto" w:fill="auto"/>
          </w:tcPr>
          <w:p w14:paraId="6519E441" w14:textId="1C290900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auto"/>
          </w:tcPr>
          <w:p w14:paraId="2D568441" w14:textId="69AEE5B6" w:rsidR="00153106" w:rsidRPr="00363D65" w:rsidRDefault="00153106" w:rsidP="00153106">
            <w:pPr>
              <w:spacing w:line="276" w:lineRule="auto"/>
              <w:rPr>
                <w:rFonts w:ascii="Myriad Pro" w:hAnsi="Myriad Pro"/>
                <w:color w:val="FF0000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 xml:space="preserve">Prezentacja i </w:t>
            </w:r>
            <w:r w:rsidRPr="00FE4C9F">
              <w:rPr>
                <w:rFonts w:ascii="Myriad Pro" w:hAnsi="Myriad Pro"/>
                <w:sz w:val="20"/>
                <w:szCs w:val="20"/>
              </w:rPr>
              <w:t>przyjęci</w:t>
            </w:r>
            <w:r>
              <w:rPr>
                <w:rFonts w:ascii="Myriad Pro" w:hAnsi="Myriad Pro"/>
                <w:sz w:val="20"/>
                <w:szCs w:val="20"/>
              </w:rPr>
              <w:t>e</w:t>
            </w:r>
            <w:r w:rsidRPr="00FE4C9F">
              <w:rPr>
                <w:rFonts w:ascii="Myriad Pro" w:hAnsi="Myriad Pro"/>
                <w:sz w:val="20"/>
                <w:szCs w:val="20"/>
              </w:rPr>
              <w:t xml:space="preserve"> kryteriów specyficznych dopuszczalności</w:t>
            </w:r>
            <w:r>
              <w:rPr>
                <w:rFonts w:ascii="Myriad Pro" w:hAnsi="Myriad Pro"/>
                <w:sz w:val="20"/>
                <w:szCs w:val="20"/>
              </w:rPr>
              <w:t xml:space="preserve">, </w:t>
            </w:r>
            <w:r w:rsidRPr="00FE4C9F">
              <w:rPr>
                <w:rFonts w:ascii="Myriad Pro" w:hAnsi="Myriad Pro"/>
                <w:sz w:val="20"/>
                <w:szCs w:val="20"/>
              </w:rPr>
              <w:t>specyficznych jakościowych</w:t>
            </w:r>
            <w:r>
              <w:rPr>
                <w:rFonts w:ascii="Myriad Pro" w:hAnsi="Myriad Pro"/>
                <w:sz w:val="20"/>
                <w:szCs w:val="20"/>
              </w:rPr>
              <w:t xml:space="preserve"> oraz kryterium specyficznego strategicznego </w:t>
            </w:r>
            <w:r w:rsidRPr="00FE4C9F">
              <w:rPr>
                <w:rFonts w:ascii="Myriad Pro" w:hAnsi="Myriad Pro"/>
                <w:sz w:val="20"/>
                <w:szCs w:val="20"/>
              </w:rPr>
              <w:t xml:space="preserve">dla działania </w:t>
            </w:r>
            <w:r w:rsidRPr="00122015">
              <w:rPr>
                <w:rFonts w:ascii="Myriad Pro" w:hAnsi="Myriad Pro"/>
                <w:sz w:val="20"/>
                <w:szCs w:val="20"/>
              </w:rPr>
              <w:t>2.11 Innowacje w OZE</w:t>
            </w:r>
            <w:r w:rsidRPr="00FE4C9F">
              <w:rPr>
                <w:rFonts w:ascii="Myriad Pro" w:hAnsi="Myriad Pro"/>
                <w:sz w:val="20"/>
                <w:szCs w:val="20"/>
              </w:rPr>
              <w:t xml:space="preserve">, typ projektu </w:t>
            </w:r>
            <w:r w:rsidRPr="00F55471">
              <w:rPr>
                <w:rFonts w:ascii="Myriad Pro" w:hAnsi="Myriad Pro"/>
                <w:sz w:val="20"/>
                <w:szCs w:val="20"/>
              </w:rPr>
              <w:t>1</w:t>
            </w:r>
            <w:r w:rsidRPr="00FE4C9F">
              <w:rPr>
                <w:rFonts w:ascii="Myriad Pro" w:hAnsi="Myriad Pro"/>
                <w:sz w:val="20"/>
                <w:szCs w:val="20"/>
              </w:rPr>
              <w:t>, sposób konkurencyjny</w:t>
            </w:r>
          </w:p>
        </w:tc>
        <w:tc>
          <w:tcPr>
            <w:tcW w:w="1418" w:type="dxa"/>
          </w:tcPr>
          <w:p w14:paraId="030561D2" w14:textId="77777777" w:rsidR="004767A7" w:rsidRPr="001E08A2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prezentacja/</w:t>
            </w:r>
          </w:p>
          <w:p w14:paraId="6B1C8801" w14:textId="131B1BD2" w:rsidR="004767A7" w:rsidRPr="001E08A2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głosowanie</w:t>
            </w:r>
          </w:p>
        </w:tc>
        <w:tc>
          <w:tcPr>
            <w:tcW w:w="2410" w:type="dxa"/>
          </w:tcPr>
          <w:p w14:paraId="24364CF1" w14:textId="0FBA0A16" w:rsidR="004767A7" w:rsidRPr="001E08A2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1E08A2">
              <w:rPr>
                <w:rFonts w:ascii="Myriad Pro" w:hAnsi="Myriad Pro" w:cs="Arial"/>
                <w:sz w:val="20"/>
                <w:szCs w:val="20"/>
              </w:rPr>
              <w:t>Przedstawiciel IZ FEPZ</w:t>
            </w:r>
            <w:r w:rsidRPr="001E08A2">
              <w:rPr>
                <w:rFonts w:ascii="Myriad Pro" w:hAnsi="Myriad Pro" w:cs="Arial"/>
                <w:sz w:val="20"/>
                <w:szCs w:val="20"/>
              </w:rPr>
              <w:br/>
            </w:r>
          </w:p>
          <w:p w14:paraId="409A78C3" w14:textId="6EA5CA6F" w:rsidR="004767A7" w:rsidRPr="001E08A2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4767A7" w:rsidRPr="001E08A2" w14:paraId="109A4597" w14:textId="77777777" w:rsidTr="00884E8A">
        <w:tc>
          <w:tcPr>
            <w:tcW w:w="846" w:type="dxa"/>
            <w:shd w:val="clear" w:color="auto" w:fill="auto"/>
          </w:tcPr>
          <w:p w14:paraId="21C0DBC5" w14:textId="77777777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auto"/>
          </w:tcPr>
          <w:p w14:paraId="7EBBD779" w14:textId="232696C9" w:rsidR="004767A7" w:rsidRPr="00EA47E5" w:rsidRDefault="004767A7" w:rsidP="00153106">
            <w:pPr>
              <w:tabs>
                <w:tab w:val="left" w:pos="3705"/>
              </w:tabs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3C3D13">
              <w:rPr>
                <w:rFonts w:ascii="Myriad Pro" w:hAnsi="Myriad Pro" w:cs="Arial"/>
                <w:sz w:val="20"/>
                <w:szCs w:val="20"/>
              </w:rPr>
              <w:t>Sprawy różne i wolne wnioski</w:t>
            </w:r>
          </w:p>
        </w:tc>
        <w:tc>
          <w:tcPr>
            <w:tcW w:w="1418" w:type="dxa"/>
            <w:shd w:val="clear" w:color="auto" w:fill="auto"/>
          </w:tcPr>
          <w:p w14:paraId="07464508" w14:textId="66C4E531" w:rsidR="004767A7" w:rsidRPr="00EA47E5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6B0DF7">
              <w:rPr>
                <w:rFonts w:ascii="Myriad Pro" w:hAnsi="Myriad Pro" w:cs="Arial"/>
                <w:sz w:val="20"/>
                <w:szCs w:val="20"/>
              </w:rPr>
              <w:t>dyskusja</w:t>
            </w:r>
          </w:p>
        </w:tc>
        <w:tc>
          <w:tcPr>
            <w:tcW w:w="2410" w:type="dxa"/>
            <w:shd w:val="clear" w:color="auto" w:fill="auto"/>
          </w:tcPr>
          <w:p w14:paraId="2DD2F1FD" w14:textId="471F7D2A" w:rsidR="004767A7" w:rsidRPr="00EA47E5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</w:tc>
      </w:tr>
      <w:tr w:rsidR="004767A7" w:rsidRPr="001E08A2" w14:paraId="747C16B3" w14:textId="77777777" w:rsidTr="00884E8A">
        <w:tc>
          <w:tcPr>
            <w:tcW w:w="846" w:type="dxa"/>
            <w:shd w:val="clear" w:color="auto" w:fill="auto"/>
          </w:tcPr>
          <w:p w14:paraId="444ADAF4" w14:textId="77777777" w:rsidR="004767A7" w:rsidRPr="00F656AB" w:rsidRDefault="004767A7" w:rsidP="004767A7">
            <w:pPr>
              <w:pStyle w:val="Akapitzlist"/>
              <w:numPr>
                <w:ilvl w:val="0"/>
                <w:numId w:val="10"/>
              </w:numPr>
              <w:spacing w:line="276" w:lineRule="auto"/>
              <w:ind w:hanging="698"/>
              <w:jc w:val="center"/>
              <w:rPr>
                <w:rFonts w:ascii="Myriad Pro" w:hAnsi="Myriad Pro" w:cs="Arial"/>
                <w:b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auto"/>
          </w:tcPr>
          <w:p w14:paraId="06BEAA0C" w14:textId="4A8AC6F8" w:rsidR="004767A7" w:rsidRPr="00EA47E5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3C3D13">
              <w:rPr>
                <w:rFonts w:ascii="Myriad Pro" w:hAnsi="Myriad Pro" w:cs="Arial"/>
                <w:sz w:val="20"/>
                <w:szCs w:val="20"/>
              </w:rPr>
              <w:t>Zamknięcie obrad</w:t>
            </w:r>
          </w:p>
        </w:tc>
        <w:tc>
          <w:tcPr>
            <w:tcW w:w="1418" w:type="dxa"/>
            <w:shd w:val="clear" w:color="auto" w:fill="FFFFFF" w:themeFill="background1"/>
          </w:tcPr>
          <w:p w14:paraId="5B8E34F2" w14:textId="77777777" w:rsidR="004767A7" w:rsidRPr="00EA47E5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799216A8" w14:textId="70E5D040" w:rsidR="004767A7" w:rsidRPr="00EA47E5" w:rsidRDefault="004767A7" w:rsidP="00153106">
            <w:pPr>
              <w:spacing w:line="276" w:lineRule="auto"/>
              <w:rPr>
                <w:rFonts w:ascii="Myriad Pro" w:hAnsi="Myriad Pro" w:cs="Arial"/>
                <w:sz w:val="20"/>
                <w:szCs w:val="20"/>
              </w:rPr>
            </w:pPr>
            <w:r w:rsidRPr="009558BC">
              <w:rPr>
                <w:rFonts w:ascii="Myriad Pro" w:hAnsi="Myriad Pro" w:cs="Arial"/>
                <w:sz w:val="20"/>
                <w:szCs w:val="20"/>
              </w:rPr>
              <w:t>Przewodniczący</w:t>
            </w:r>
          </w:p>
        </w:tc>
      </w:tr>
    </w:tbl>
    <w:p w14:paraId="65C3ABC2" w14:textId="5F3DD60B" w:rsidR="00EE11B9" w:rsidRDefault="00FD6280" w:rsidP="00EE11B9">
      <w:r>
        <w:rPr>
          <w:rFonts w:ascii="Myriad Pro" w:hAnsi="Myriad Pro" w:cs="Arial"/>
          <w:sz w:val="20"/>
          <w:szCs w:val="20"/>
        </w:rPr>
        <w:br/>
      </w:r>
    </w:p>
    <w:sectPr w:rsidR="00EE11B9" w:rsidSect="00CA0100">
      <w:headerReference w:type="default" r:id="rId8"/>
      <w:foot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54135" w14:textId="77777777" w:rsidR="003F1CAB" w:rsidRDefault="003F1CAB" w:rsidP="0088403D">
      <w:r>
        <w:separator/>
      </w:r>
    </w:p>
  </w:endnote>
  <w:endnote w:type="continuationSeparator" w:id="0">
    <w:p w14:paraId="34D98FAD" w14:textId="77777777" w:rsidR="003F1CAB" w:rsidRDefault="003F1CAB" w:rsidP="0088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016874"/>
      <w:docPartObj>
        <w:docPartGallery w:val="Page Numbers (Bottom of Page)"/>
        <w:docPartUnique/>
      </w:docPartObj>
    </w:sdtPr>
    <w:sdtEndPr/>
    <w:sdtContent>
      <w:p w14:paraId="4445D282" w14:textId="4415EE89" w:rsidR="00C26FB4" w:rsidRDefault="00C26FB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C3BF8F" w14:textId="77777777" w:rsidR="00C26FB4" w:rsidRDefault="00C26F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DF19D" w14:textId="77777777" w:rsidR="003F1CAB" w:rsidRDefault="003F1CAB" w:rsidP="0088403D">
      <w:r>
        <w:separator/>
      </w:r>
    </w:p>
  </w:footnote>
  <w:footnote w:type="continuationSeparator" w:id="0">
    <w:p w14:paraId="2C16D977" w14:textId="77777777" w:rsidR="003F1CAB" w:rsidRDefault="003F1CAB" w:rsidP="00884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DC5C1" w14:textId="77777777" w:rsidR="00E015B9" w:rsidRDefault="00E015B9" w:rsidP="0067570E">
    <w:pPr>
      <w:pStyle w:val="Nagwek"/>
      <w:tabs>
        <w:tab w:val="clear" w:pos="4536"/>
        <w:tab w:val="clear" w:pos="9072"/>
        <w:tab w:val="left" w:pos="1725"/>
      </w:tabs>
      <w:ind w:hanging="1276"/>
    </w:pPr>
    <w:r>
      <w:tab/>
    </w:r>
    <w:r>
      <w:rPr>
        <w:noProof/>
      </w:rPr>
      <w:drawing>
        <wp:inline distT="0" distB="0" distL="0" distR="0" wp14:anchorId="20894C8D" wp14:editId="4E4A7964">
          <wp:extent cx="5760720" cy="42354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iag_znaków_wektory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65984"/>
    <w:multiLevelType w:val="hybridMultilevel"/>
    <w:tmpl w:val="9EBAF3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7D3AEA"/>
    <w:multiLevelType w:val="hybridMultilevel"/>
    <w:tmpl w:val="668A35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5CB6"/>
    <w:multiLevelType w:val="hybridMultilevel"/>
    <w:tmpl w:val="D3C02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160F9"/>
    <w:multiLevelType w:val="hybridMultilevel"/>
    <w:tmpl w:val="03BC9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A071A"/>
    <w:multiLevelType w:val="multilevel"/>
    <w:tmpl w:val="38384342"/>
    <w:lvl w:ilvl="0">
      <w:start w:val="1"/>
      <w:numFmt w:val="decimal"/>
      <w:lvlText w:val="%1."/>
      <w:lvlJc w:val="left"/>
      <w:pPr>
        <w:ind w:left="786" w:hanging="360"/>
      </w:pPr>
      <w:rPr>
        <w:rFonts w:ascii="Myriad Pro" w:hAnsi="Myriad Pro"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5" w15:restartNumberingAfterBreak="0">
    <w:nsid w:val="1E6959F7"/>
    <w:multiLevelType w:val="hybridMultilevel"/>
    <w:tmpl w:val="4AE82C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57AAD"/>
    <w:multiLevelType w:val="hybridMultilevel"/>
    <w:tmpl w:val="BC8839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32825"/>
    <w:multiLevelType w:val="hybridMultilevel"/>
    <w:tmpl w:val="B3BE30F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4127B"/>
    <w:multiLevelType w:val="hybridMultilevel"/>
    <w:tmpl w:val="996A0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00DD5"/>
    <w:multiLevelType w:val="hybridMultilevel"/>
    <w:tmpl w:val="FDB6D11E"/>
    <w:lvl w:ilvl="0" w:tplc="1318ED3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B1E72"/>
    <w:multiLevelType w:val="hybridMultilevel"/>
    <w:tmpl w:val="FBB62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336"/>
    <w:rsid w:val="000014FF"/>
    <w:rsid w:val="0000282A"/>
    <w:rsid w:val="00003C87"/>
    <w:rsid w:val="00005431"/>
    <w:rsid w:val="00005BDF"/>
    <w:rsid w:val="00007A7A"/>
    <w:rsid w:val="00012BE1"/>
    <w:rsid w:val="00014CEE"/>
    <w:rsid w:val="00024301"/>
    <w:rsid w:val="000269D2"/>
    <w:rsid w:val="00027F49"/>
    <w:rsid w:val="00033EDF"/>
    <w:rsid w:val="00034BD0"/>
    <w:rsid w:val="000404AD"/>
    <w:rsid w:val="000421DB"/>
    <w:rsid w:val="0004317A"/>
    <w:rsid w:val="00046045"/>
    <w:rsid w:val="00050B2E"/>
    <w:rsid w:val="0005172F"/>
    <w:rsid w:val="0005255F"/>
    <w:rsid w:val="00055805"/>
    <w:rsid w:val="00062563"/>
    <w:rsid w:val="0007091D"/>
    <w:rsid w:val="00071C3E"/>
    <w:rsid w:val="00073591"/>
    <w:rsid w:val="0007562A"/>
    <w:rsid w:val="00076A26"/>
    <w:rsid w:val="00077FBF"/>
    <w:rsid w:val="00085242"/>
    <w:rsid w:val="00093DCD"/>
    <w:rsid w:val="000A115C"/>
    <w:rsid w:val="000A6351"/>
    <w:rsid w:val="000A71CA"/>
    <w:rsid w:val="000B2453"/>
    <w:rsid w:val="000B2E99"/>
    <w:rsid w:val="000B4B83"/>
    <w:rsid w:val="000B689B"/>
    <w:rsid w:val="000C1A91"/>
    <w:rsid w:val="000C606E"/>
    <w:rsid w:val="000D29D6"/>
    <w:rsid w:val="000D5AAE"/>
    <w:rsid w:val="000E3ED1"/>
    <w:rsid w:val="000E5A02"/>
    <w:rsid w:val="000E7066"/>
    <w:rsid w:val="000F13DA"/>
    <w:rsid w:val="000F52F7"/>
    <w:rsid w:val="0010028C"/>
    <w:rsid w:val="001027E0"/>
    <w:rsid w:val="0010706E"/>
    <w:rsid w:val="0011517F"/>
    <w:rsid w:val="00115C8F"/>
    <w:rsid w:val="00123F56"/>
    <w:rsid w:val="00124C99"/>
    <w:rsid w:val="0012613E"/>
    <w:rsid w:val="00126956"/>
    <w:rsid w:val="00130832"/>
    <w:rsid w:val="00132837"/>
    <w:rsid w:val="0014220C"/>
    <w:rsid w:val="001424C3"/>
    <w:rsid w:val="00144036"/>
    <w:rsid w:val="001457CC"/>
    <w:rsid w:val="00146171"/>
    <w:rsid w:val="001461C3"/>
    <w:rsid w:val="001509AF"/>
    <w:rsid w:val="00150C23"/>
    <w:rsid w:val="00153106"/>
    <w:rsid w:val="001570EE"/>
    <w:rsid w:val="001612E5"/>
    <w:rsid w:val="0016182F"/>
    <w:rsid w:val="001631F7"/>
    <w:rsid w:val="00165547"/>
    <w:rsid w:val="001725E2"/>
    <w:rsid w:val="00172FF4"/>
    <w:rsid w:val="001744DD"/>
    <w:rsid w:val="00174F3E"/>
    <w:rsid w:val="00177F31"/>
    <w:rsid w:val="00180117"/>
    <w:rsid w:val="0018252F"/>
    <w:rsid w:val="00187B02"/>
    <w:rsid w:val="00191691"/>
    <w:rsid w:val="00193AE4"/>
    <w:rsid w:val="00193E21"/>
    <w:rsid w:val="001956E9"/>
    <w:rsid w:val="001963DC"/>
    <w:rsid w:val="001A6C9D"/>
    <w:rsid w:val="001B1D47"/>
    <w:rsid w:val="001B5219"/>
    <w:rsid w:val="001C0781"/>
    <w:rsid w:val="001C4950"/>
    <w:rsid w:val="001C6A1A"/>
    <w:rsid w:val="001E08A2"/>
    <w:rsid w:val="001E2DF7"/>
    <w:rsid w:val="001E7962"/>
    <w:rsid w:val="001F7574"/>
    <w:rsid w:val="002025FC"/>
    <w:rsid w:val="00206B51"/>
    <w:rsid w:val="00207513"/>
    <w:rsid w:val="00210BFF"/>
    <w:rsid w:val="00212AE6"/>
    <w:rsid w:val="002147A8"/>
    <w:rsid w:val="00215C6A"/>
    <w:rsid w:val="00217346"/>
    <w:rsid w:val="00221A41"/>
    <w:rsid w:val="0022309D"/>
    <w:rsid w:val="00226B44"/>
    <w:rsid w:val="00227092"/>
    <w:rsid w:val="002328E2"/>
    <w:rsid w:val="002405A2"/>
    <w:rsid w:val="002422F0"/>
    <w:rsid w:val="00243921"/>
    <w:rsid w:val="00244C87"/>
    <w:rsid w:val="00246424"/>
    <w:rsid w:val="00251EDD"/>
    <w:rsid w:val="002548FA"/>
    <w:rsid w:val="00263C62"/>
    <w:rsid w:val="00263D46"/>
    <w:rsid w:val="00265655"/>
    <w:rsid w:val="00270578"/>
    <w:rsid w:val="00273052"/>
    <w:rsid w:val="00274BC8"/>
    <w:rsid w:val="00280489"/>
    <w:rsid w:val="002809A0"/>
    <w:rsid w:val="00282F0F"/>
    <w:rsid w:val="00282FB6"/>
    <w:rsid w:val="00282FDD"/>
    <w:rsid w:val="002845B0"/>
    <w:rsid w:val="00284622"/>
    <w:rsid w:val="002904FC"/>
    <w:rsid w:val="00291FC1"/>
    <w:rsid w:val="00293CB4"/>
    <w:rsid w:val="00294507"/>
    <w:rsid w:val="0029721D"/>
    <w:rsid w:val="002A1763"/>
    <w:rsid w:val="002A25C9"/>
    <w:rsid w:val="002B2120"/>
    <w:rsid w:val="002B3743"/>
    <w:rsid w:val="002B38C9"/>
    <w:rsid w:val="002B4D04"/>
    <w:rsid w:val="002B5B98"/>
    <w:rsid w:val="002C04DD"/>
    <w:rsid w:val="002C0B76"/>
    <w:rsid w:val="002C14B5"/>
    <w:rsid w:val="002C3A5B"/>
    <w:rsid w:val="002C48F7"/>
    <w:rsid w:val="002C7A41"/>
    <w:rsid w:val="002D0422"/>
    <w:rsid w:val="002D220F"/>
    <w:rsid w:val="002D3AAE"/>
    <w:rsid w:val="002D4C1F"/>
    <w:rsid w:val="002D51F3"/>
    <w:rsid w:val="002D641A"/>
    <w:rsid w:val="002E5698"/>
    <w:rsid w:val="002F0071"/>
    <w:rsid w:val="002F3ECA"/>
    <w:rsid w:val="002F406C"/>
    <w:rsid w:val="002F56DA"/>
    <w:rsid w:val="00302395"/>
    <w:rsid w:val="00303150"/>
    <w:rsid w:val="0030397E"/>
    <w:rsid w:val="00303B83"/>
    <w:rsid w:val="00304303"/>
    <w:rsid w:val="00307D4D"/>
    <w:rsid w:val="00311C13"/>
    <w:rsid w:val="00316637"/>
    <w:rsid w:val="00320918"/>
    <w:rsid w:val="0032352C"/>
    <w:rsid w:val="00323F80"/>
    <w:rsid w:val="00326A12"/>
    <w:rsid w:val="00330F35"/>
    <w:rsid w:val="0033138B"/>
    <w:rsid w:val="00332A52"/>
    <w:rsid w:val="003343F2"/>
    <w:rsid w:val="00334A9E"/>
    <w:rsid w:val="00336236"/>
    <w:rsid w:val="00340F1F"/>
    <w:rsid w:val="00341A19"/>
    <w:rsid w:val="00342AC2"/>
    <w:rsid w:val="00342B88"/>
    <w:rsid w:val="00344C47"/>
    <w:rsid w:val="00347DF0"/>
    <w:rsid w:val="00350576"/>
    <w:rsid w:val="00352C5F"/>
    <w:rsid w:val="00362F9E"/>
    <w:rsid w:val="00363D65"/>
    <w:rsid w:val="0036431E"/>
    <w:rsid w:val="003664CD"/>
    <w:rsid w:val="0037108A"/>
    <w:rsid w:val="00374D17"/>
    <w:rsid w:val="00396E5F"/>
    <w:rsid w:val="003A05BF"/>
    <w:rsid w:val="003A4120"/>
    <w:rsid w:val="003A5882"/>
    <w:rsid w:val="003A630F"/>
    <w:rsid w:val="003A635C"/>
    <w:rsid w:val="003A6FBF"/>
    <w:rsid w:val="003A7CD5"/>
    <w:rsid w:val="003B55FB"/>
    <w:rsid w:val="003C0B57"/>
    <w:rsid w:val="003C5E4A"/>
    <w:rsid w:val="003C6BAA"/>
    <w:rsid w:val="003D09E8"/>
    <w:rsid w:val="003D16BB"/>
    <w:rsid w:val="003D34C7"/>
    <w:rsid w:val="003D3E82"/>
    <w:rsid w:val="003D6916"/>
    <w:rsid w:val="003E608D"/>
    <w:rsid w:val="003E785F"/>
    <w:rsid w:val="003F0ACD"/>
    <w:rsid w:val="003F1CAB"/>
    <w:rsid w:val="003F425C"/>
    <w:rsid w:val="003F54B4"/>
    <w:rsid w:val="003F5946"/>
    <w:rsid w:val="003F6038"/>
    <w:rsid w:val="0040244F"/>
    <w:rsid w:val="00402EE8"/>
    <w:rsid w:val="0040339B"/>
    <w:rsid w:val="0040445C"/>
    <w:rsid w:val="00404AF0"/>
    <w:rsid w:val="004056E6"/>
    <w:rsid w:val="0041122D"/>
    <w:rsid w:val="00411CAC"/>
    <w:rsid w:val="0041553B"/>
    <w:rsid w:val="00415F73"/>
    <w:rsid w:val="004201FF"/>
    <w:rsid w:val="00421192"/>
    <w:rsid w:val="00421996"/>
    <w:rsid w:val="004219B0"/>
    <w:rsid w:val="004220AD"/>
    <w:rsid w:val="00424743"/>
    <w:rsid w:val="00430B10"/>
    <w:rsid w:val="004312FB"/>
    <w:rsid w:val="004330A0"/>
    <w:rsid w:val="00440D86"/>
    <w:rsid w:val="00444B95"/>
    <w:rsid w:val="00446314"/>
    <w:rsid w:val="00451766"/>
    <w:rsid w:val="0045343A"/>
    <w:rsid w:val="00453865"/>
    <w:rsid w:val="004654F7"/>
    <w:rsid w:val="00467960"/>
    <w:rsid w:val="004716AA"/>
    <w:rsid w:val="00471C07"/>
    <w:rsid w:val="00473CD9"/>
    <w:rsid w:val="0047547E"/>
    <w:rsid w:val="004767A7"/>
    <w:rsid w:val="0048039B"/>
    <w:rsid w:val="00480939"/>
    <w:rsid w:val="004817B9"/>
    <w:rsid w:val="00481D9C"/>
    <w:rsid w:val="00485046"/>
    <w:rsid w:val="00485C95"/>
    <w:rsid w:val="00491492"/>
    <w:rsid w:val="00491C52"/>
    <w:rsid w:val="0049759B"/>
    <w:rsid w:val="004A4FFA"/>
    <w:rsid w:val="004A5C91"/>
    <w:rsid w:val="004A5F3A"/>
    <w:rsid w:val="004A700E"/>
    <w:rsid w:val="004A7966"/>
    <w:rsid w:val="004A7A86"/>
    <w:rsid w:val="004B02A5"/>
    <w:rsid w:val="004B6122"/>
    <w:rsid w:val="004B7057"/>
    <w:rsid w:val="004C1CF8"/>
    <w:rsid w:val="004C2900"/>
    <w:rsid w:val="004C2D4B"/>
    <w:rsid w:val="004C3D30"/>
    <w:rsid w:val="004C676D"/>
    <w:rsid w:val="004C7EB5"/>
    <w:rsid w:val="004D6315"/>
    <w:rsid w:val="004E2739"/>
    <w:rsid w:val="004E6919"/>
    <w:rsid w:val="004E6AFA"/>
    <w:rsid w:val="004E6DB4"/>
    <w:rsid w:val="004F154F"/>
    <w:rsid w:val="004F17B3"/>
    <w:rsid w:val="004F3F40"/>
    <w:rsid w:val="00500BDA"/>
    <w:rsid w:val="005012EE"/>
    <w:rsid w:val="00503D90"/>
    <w:rsid w:val="00505E65"/>
    <w:rsid w:val="00510517"/>
    <w:rsid w:val="00510E71"/>
    <w:rsid w:val="00510F48"/>
    <w:rsid w:val="005125EB"/>
    <w:rsid w:val="00514BB6"/>
    <w:rsid w:val="00516312"/>
    <w:rsid w:val="00521204"/>
    <w:rsid w:val="0052274C"/>
    <w:rsid w:val="00522878"/>
    <w:rsid w:val="0052444C"/>
    <w:rsid w:val="0052542E"/>
    <w:rsid w:val="00526654"/>
    <w:rsid w:val="005302D1"/>
    <w:rsid w:val="005320C1"/>
    <w:rsid w:val="00537B25"/>
    <w:rsid w:val="00540C64"/>
    <w:rsid w:val="00543FFD"/>
    <w:rsid w:val="005450CB"/>
    <w:rsid w:val="0054620B"/>
    <w:rsid w:val="005466CE"/>
    <w:rsid w:val="00550808"/>
    <w:rsid w:val="005539F9"/>
    <w:rsid w:val="005556CE"/>
    <w:rsid w:val="00557806"/>
    <w:rsid w:val="00557909"/>
    <w:rsid w:val="00557EF3"/>
    <w:rsid w:val="00560CE5"/>
    <w:rsid w:val="00573779"/>
    <w:rsid w:val="0058345F"/>
    <w:rsid w:val="005906E4"/>
    <w:rsid w:val="005955D3"/>
    <w:rsid w:val="00595B49"/>
    <w:rsid w:val="00596873"/>
    <w:rsid w:val="005A0B7F"/>
    <w:rsid w:val="005A33D1"/>
    <w:rsid w:val="005A4848"/>
    <w:rsid w:val="005A6AA3"/>
    <w:rsid w:val="005B04F4"/>
    <w:rsid w:val="005B0F95"/>
    <w:rsid w:val="005B77C4"/>
    <w:rsid w:val="005C0988"/>
    <w:rsid w:val="005D4CE0"/>
    <w:rsid w:val="005D6FD6"/>
    <w:rsid w:val="005D7973"/>
    <w:rsid w:val="005D7A1D"/>
    <w:rsid w:val="005E012E"/>
    <w:rsid w:val="005E01E1"/>
    <w:rsid w:val="005E28E0"/>
    <w:rsid w:val="005E2C26"/>
    <w:rsid w:val="005E512E"/>
    <w:rsid w:val="005F1387"/>
    <w:rsid w:val="005F4C3E"/>
    <w:rsid w:val="00600212"/>
    <w:rsid w:val="00606D91"/>
    <w:rsid w:val="00607456"/>
    <w:rsid w:val="00607DA2"/>
    <w:rsid w:val="00610723"/>
    <w:rsid w:val="006115FD"/>
    <w:rsid w:val="00612458"/>
    <w:rsid w:val="0061308B"/>
    <w:rsid w:val="00613628"/>
    <w:rsid w:val="00615AEC"/>
    <w:rsid w:val="00622400"/>
    <w:rsid w:val="00627A7C"/>
    <w:rsid w:val="00631260"/>
    <w:rsid w:val="00631682"/>
    <w:rsid w:val="00634233"/>
    <w:rsid w:val="006371E8"/>
    <w:rsid w:val="00642D8B"/>
    <w:rsid w:val="00644AB8"/>
    <w:rsid w:val="00646974"/>
    <w:rsid w:val="00654775"/>
    <w:rsid w:val="00655CDC"/>
    <w:rsid w:val="0066647B"/>
    <w:rsid w:val="0067086A"/>
    <w:rsid w:val="00670F83"/>
    <w:rsid w:val="0067570E"/>
    <w:rsid w:val="00680527"/>
    <w:rsid w:val="00685784"/>
    <w:rsid w:val="006926F8"/>
    <w:rsid w:val="00693AA8"/>
    <w:rsid w:val="00693C5B"/>
    <w:rsid w:val="006A04B2"/>
    <w:rsid w:val="006A1A4F"/>
    <w:rsid w:val="006A1D99"/>
    <w:rsid w:val="006A1EA1"/>
    <w:rsid w:val="006A2E8F"/>
    <w:rsid w:val="006A74E5"/>
    <w:rsid w:val="006B2B92"/>
    <w:rsid w:val="006B50C8"/>
    <w:rsid w:val="006B5A1A"/>
    <w:rsid w:val="006B7DC5"/>
    <w:rsid w:val="006C2113"/>
    <w:rsid w:val="006C3C3D"/>
    <w:rsid w:val="006C5D26"/>
    <w:rsid w:val="006C7CE7"/>
    <w:rsid w:val="006D220A"/>
    <w:rsid w:val="006D39AE"/>
    <w:rsid w:val="006D3F4F"/>
    <w:rsid w:val="006D5E7B"/>
    <w:rsid w:val="006E11FE"/>
    <w:rsid w:val="006E28AC"/>
    <w:rsid w:val="006E4A54"/>
    <w:rsid w:val="006E5DB2"/>
    <w:rsid w:val="006E6F90"/>
    <w:rsid w:val="006E7D32"/>
    <w:rsid w:val="006F15CC"/>
    <w:rsid w:val="006F2005"/>
    <w:rsid w:val="006F5D24"/>
    <w:rsid w:val="0070099C"/>
    <w:rsid w:val="007025E4"/>
    <w:rsid w:val="007061C5"/>
    <w:rsid w:val="0071356F"/>
    <w:rsid w:val="00723EA4"/>
    <w:rsid w:val="007254DE"/>
    <w:rsid w:val="00725DC1"/>
    <w:rsid w:val="00730AF3"/>
    <w:rsid w:val="00732990"/>
    <w:rsid w:val="00733012"/>
    <w:rsid w:val="00733CCD"/>
    <w:rsid w:val="007400AD"/>
    <w:rsid w:val="0074661B"/>
    <w:rsid w:val="00746EB1"/>
    <w:rsid w:val="007474E1"/>
    <w:rsid w:val="00747B3C"/>
    <w:rsid w:val="007636E7"/>
    <w:rsid w:val="00773AE5"/>
    <w:rsid w:val="00786A5C"/>
    <w:rsid w:val="00790507"/>
    <w:rsid w:val="00791FA5"/>
    <w:rsid w:val="00793B63"/>
    <w:rsid w:val="00797042"/>
    <w:rsid w:val="007A3C7D"/>
    <w:rsid w:val="007A78C6"/>
    <w:rsid w:val="007B4DB6"/>
    <w:rsid w:val="007C5D26"/>
    <w:rsid w:val="007C6DCA"/>
    <w:rsid w:val="007C70E6"/>
    <w:rsid w:val="007D17F9"/>
    <w:rsid w:val="007D2009"/>
    <w:rsid w:val="007D3194"/>
    <w:rsid w:val="007D3760"/>
    <w:rsid w:val="007D7D7A"/>
    <w:rsid w:val="007E43AC"/>
    <w:rsid w:val="007E4D2E"/>
    <w:rsid w:val="007E5840"/>
    <w:rsid w:val="007E5D54"/>
    <w:rsid w:val="007E6C55"/>
    <w:rsid w:val="007F0240"/>
    <w:rsid w:val="007F0AE6"/>
    <w:rsid w:val="007F6BAA"/>
    <w:rsid w:val="007F7DE2"/>
    <w:rsid w:val="00801BE9"/>
    <w:rsid w:val="008026CA"/>
    <w:rsid w:val="008042D1"/>
    <w:rsid w:val="008108CF"/>
    <w:rsid w:val="0081419C"/>
    <w:rsid w:val="0081534C"/>
    <w:rsid w:val="00815AC6"/>
    <w:rsid w:val="008166CA"/>
    <w:rsid w:val="008204AF"/>
    <w:rsid w:val="0082288A"/>
    <w:rsid w:val="008312F1"/>
    <w:rsid w:val="00836C6C"/>
    <w:rsid w:val="00837AE2"/>
    <w:rsid w:val="00837DFF"/>
    <w:rsid w:val="00850869"/>
    <w:rsid w:val="0085504B"/>
    <w:rsid w:val="00855A57"/>
    <w:rsid w:val="00855D0D"/>
    <w:rsid w:val="0085682D"/>
    <w:rsid w:val="00856E74"/>
    <w:rsid w:val="0086050A"/>
    <w:rsid w:val="008631CE"/>
    <w:rsid w:val="008641C1"/>
    <w:rsid w:val="0087351E"/>
    <w:rsid w:val="00874111"/>
    <w:rsid w:val="00874157"/>
    <w:rsid w:val="00874F6B"/>
    <w:rsid w:val="00876AE4"/>
    <w:rsid w:val="008805BF"/>
    <w:rsid w:val="008813DE"/>
    <w:rsid w:val="00881953"/>
    <w:rsid w:val="00881C3D"/>
    <w:rsid w:val="0088403D"/>
    <w:rsid w:val="00884E8A"/>
    <w:rsid w:val="00885F6B"/>
    <w:rsid w:val="00886749"/>
    <w:rsid w:val="00887B76"/>
    <w:rsid w:val="008908DA"/>
    <w:rsid w:val="00893E4A"/>
    <w:rsid w:val="00896F1F"/>
    <w:rsid w:val="0089763C"/>
    <w:rsid w:val="008A102E"/>
    <w:rsid w:val="008A5769"/>
    <w:rsid w:val="008B0D1F"/>
    <w:rsid w:val="008B4297"/>
    <w:rsid w:val="008B4B9E"/>
    <w:rsid w:val="008C6C9C"/>
    <w:rsid w:val="008C76B3"/>
    <w:rsid w:val="008D1C71"/>
    <w:rsid w:val="008D2510"/>
    <w:rsid w:val="008D3AB1"/>
    <w:rsid w:val="008D5429"/>
    <w:rsid w:val="008E2B5E"/>
    <w:rsid w:val="008E4852"/>
    <w:rsid w:val="008E4C57"/>
    <w:rsid w:val="008E5B87"/>
    <w:rsid w:val="008E6F4F"/>
    <w:rsid w:val="008F1527"/>
    <w:rsid w:val="008F7139"/>
    <w:rsid w:val="0090408B"/>
    <w:rsid w:val="009116CC"/>
    <w:rsid w:val="00911D78"/>
    <w:rsid w:val="00917183"/>
    <w:rsid w:val="009210F7"/>
    <w:rsid w:val="009218A3"/>
    <w:rsid w:val="00922E0F"/>
    <w:rsid w:val="00923D39"/>
    <w:rsid w:val="00933640"/>
    <w:rsid w:val="00934278"/>
    <w:rsid w:val="00936CD9"/>
    <w:rsid w:val="00937864"/>
    <w:rsid w:val="00940698"/>
    <w:rsid w:val="009457E4"/>
    <w:rsid w:val="0094660A"/>
    <w:rsid w:val="00946EED"/>
    <w:rsid w:val="00951E15"/>
    <w:rsid w:val="00952A6B"/>
    <w:rsid w:val="00953217"/>
    <w:rsid w:val="009558BC"/>
    <w:rsid w:val="009559A8"/>
    <w:rsid w:val="00956114"/>
    <w:rsid w:val="00956500"/>
    <w:rsid w:val="00960AD7"/>
    <w:rsid w:val="00964ABB"/>
    <w:rsid w:val="00966F53"/>
    <w:rsid w:val="0097032D"/>
    <w:rsid w:val="00970FDC"/>
    <w:rsid w:val="009823D2"/>
    <w:rsid w:val="00986B8C"/>
    <w:rsid w:val="00987590"/>
    <w:rsid w:val="0099306C"/>
    <w:rsid w:val="009A021D"/>
    <w:rsid w:val="009A0C3D"/>
    <w:rsid w:val="009A287A"/>
    <w:rsid w:val="009A3D2B"/>
    <w:rsid w:val="009B0E3A"/>
    <w:rsid w:val="009B0F02"/>
    <w:rsid w:val="009B16F4"/>
    <w:rsid w:val="009B1BEE"/>
    <w:rsid w:val="009B2C7B"/>
    <w:rsid w:val="009B3DF6"/>
    <w:rsid w:val="009B79A4"/>
    <w:rsid w:val="009C0B2A"/>
    <w:rsid w:val="009C1216"/>
    <w:rsid w:val="009C188D"/>
    <w:rsid w:val="009D1F15"/>
    <w:rsid w:val="009D22DA"/>
    <w:rsid w:val="009D38F0"/>
    <w:rsid w:val="009D3CA1"/>
    <w:rsid w:val="009D64BC"/>
    <w:rsid w:val="009D73A7"/>
    <w:rsid w:val="009E11F5"/>
    <w:rsid w:val="009E4562"/>
    <w:rsid w:val="009E5114"/>
    <w:rsid w:val="009E5363"/>
    <w:rsid w:val="009F209A"/>
    <w:rsid w:val="009F3158"/>
    <w:rsid w:val="009F443F"/>
    <w:rsid w:val="009F75D1"/>
    <w:rsid w:val="00A02E1A"/>
    <w:rsid w:val="00A03307"/>
    <w:rsid w:val="00A05CA9"/>
    <w:rsid w:val="00A061EF"/>
    <w:rsid w:val="00A06E1C"/>
    <w:rsid w:val="00A155A8"/>
    <w:rsid w:val="00A16913"/>
    <w:rsid w:val="00A20290"/>
    <w:rsid w:val="00A20434"/>
    <w:rsid w:val="00A213D7"/>
    <w:rsid w:val="00A22E51"/>
    <w:rsid w:val="00A2612C"/>
    <w:rsid w:val="00A26476"/>
    <w:rsid w:val="00A32CFB"/>
    <w:rsid w:val="00A34EDA"/>
    <w:rsid w:val="00A35A04"/>
    <w:rsid w:val="00A461C4"/>
    <w:rsid w:val="00A472CA"/>
    <w:rsid w:val="00A610B4"/>
    <w:rsid w:val="00A619FF"/>
    <w:rsid w:val="00A61D47"/>
    <w:rsid w:val="00A61D8D"/>
    <w:rsid w:val="00A6227C"/>
    <w:rsid w:val="00A64A8C"/>
    <w:rsid w:val="00A67071"/>
    <w:rsid w:val="00A70E2D"/>
    <w:rsid w:val="00A75158"/>
    <w:rsid w:val="00A80FCC"/>
    <w:rsid w:val="00A81E8A"/>
    <w:rsid w:val="00A83099"/>
    <w:rsid w:val="00A834B1"/>
    <w:rsid w:val="00A85560"/>
    <w:rsid w:val="00A92AFF"/>
    <w:rsid w:val="00AB14F7"/>
    <w:rsid w:val="00AC1AF4"/>
    <w:rsid w:val="00AC2280"/>
    <w:rsid w:val="00AC5C51"/>
    <w:rsid w:val="00AD0F96"/>
    <w:rsid w:val="00AD376D"/>
    <w:rsid w:val="00AD3CCF"/>
    <w:rsid w:val="00AD426D"/>
    <w:rsid w:val="00AD6254"/>
    <w:rsid w:val="00AE1DD8"/>
    <w:rsid w:val="00AE5D65"/>
    <w:rsid w:val="00AE7F89"/>
    <w:rsid w:val="00AF121E"/>
    <w:rsid w:val="00AF26A5"/>
    <w:rsid w:val="00AF6541"/>
    <w:rsid w:val="00AF7120"/>
    <w:rsid w:val="00AF71D0"/>
    <w:rsid w:val="00B01FC6"/>
    <w:rsid w:val="00B02A23"/>
    <w:rsid w:val="00B03D59"/>
    <w:rsid w:val="00B07691"/>
    <w:rsid w:val="00B11F69"/>
    <w:rsid w:val="00B15078"/>
    <w:rsid w:val="00B157A5"/>
    <w:rsid w:val="00B16CFD"/>
    <w:rsid w:val="00B179D6"/>
    <w:rsid w:val="00B24CAD"/>
    <w:rsid w:val="00B271EC"/>
    <w:rsid w:val="00B34495"/>
    <w:rsid w:val="00B35529"/>
    <w:rsid w:val="00B42EEB"/>
    <w:rsid w:val="00B46110"/>
    <w:rsid w:val="00B47708"/>
    <w:rsid w:val="00B526A2"/>
    <w:rsid w:val="00B53F48"/>
    <w:rsid w:val="00B558E0"/>
    <w:rsid w:val="00B60521"/>
    <w:rsid w:val="00B65C4E"/>
    <w:rsid w:val="00B6701F"/>
    <w:rsid w:val="00B70B27"/>
    <w:rsid w:val="00B73412"/>
    <w:rsid w:val="00B77CAD"/>
    <w:rsid w:val="00B84C4B"/>
    <w:rsid w:val="00B85592"/>
    <w:rsid w:val="00B85E03"/>
    <w:rsid w:val="00B863A5"/>
    <w:rsid w:val="00B86FFC"/>
    <w:rsid w:val="00B8739D"/>
    <w:rsid w:val="00B9451D"/>
    <w:rsid w:val="00B95A15"/>
    <w:rsid w:val="00BA038A"/>
    <w:rsid w:val="00BA15E1"/>
    <w:rsid w:val="00BA1F9B"/>
    <w:rsid w:val="00BB068C"/>
    <w:rsid w:val="00BB06CC"/>
    <w:rsid w:val="00BB0D23"/>
    <w:rsid w:val="00BB3FAD"/>
    <w:rsid w:val="00BB432F"/>
    <w:rsid w:val="00BB5E08"/>
    <w:rsid w:val="00BB700D"/>
    <w:rsid w:val="00BB7440"/>
    <w:rsid w:val="00BC2E4E"/>
    <w:rsid w:val="00BC394A"/>
    <w:rsid w:val="00BD2AA1"/>
    <w:rsid w:val="00BD2CE8"/>
    <w:rsid w:val="00BD313F"/>
    <w:rsid w:val="00BE44EE"/>
    <w:rsid w:val="00BE5724"/>
    <w:rsid w:val="00BE6663"/>
    <w:rsid w:val="00BF31CA"/>
    <w:rsid w:val="00BF3533"/>
    <w:rsid w:val="00BF3A41"/>
    <w:rsid w:val="00BF3AD7"/>
    <w:rsid w:val="00BF51EF"/>
    <w:rsid w:val="00BF6684"/>
    <w:rsid w:val="00C003C4"/>
    <w:rsid w:val="00C02D65"/>
    <w:rsid w:val="00C06BC6"/>
    <w:rsid w:val="00C07C3A"/>
    <w:rsid w:val="00C15B48"/>
    <w:rsid w:val="00C172D8"/>
    <w:rsid w:val="00C1793B"/>
    <w:rsid w:val="00C24844"/>
    <w:rsid w:val="00C26D09"/>
    <w:rsid w:val="00C26FB4"/>
    <w:rsid w:val="00C27A2A"/>
    <w:rsid w:val="00C31AB1"/>
    <w:rsid w:val="00C35C6F"/>
    <w:rsid w:val="00C37D54"/>
    <w:rsid w:val="00C42E56"/>
    <w:rsid w:val="00C461DE"/>
    <w:rsid w:val="00C4685C"/>
    <w:rsid w:val="00C4741A"/>
    <w:rsid w:val="00C47748"/>
    <w:rsid w:val="00C654A5"/>
    <w:rsid w:val="00C73FBA"/>
    <w:rsid w:val="00C769B9"/>
    <w:rsid w:val="00C8017F"/>
    <w:rsid w:val="00C80D66"/>
    <w:rsid w:val="00C8400C"/>
    <w:rsid w:val="00C853E1"/>
    <w:rsid w:val="00C86815"/>
    <w:rsid w:val="00C87E47"/>
    <w:rsid w:val="00C9061B"/>
    <w:rsid w:val="00C95F24"/>
    <w:rsid w:val="00C97F59"/>
    <w:rsid w:val="00CA0100"/>
    <w:rsid w:val="00CA249B"/>
    <w:rsid w:val="00CA7CC9"/>
    <w:rsid w:val="00CB266E"/>
    <w:rsid w:val="00CB4DC8"/>
    <w:rsid w:val="00CC0FC8"/>
    <w:rsid w:val="00CC1848"/>
    <w:rsid w:val="00CD00E2"/>
    <w:rsid w:val="00CD0883"/>
    <w:rsid w:val="00CD5AB7"/>
    <w:rsid w:val="00CD5F98"/>
    <w:rsid w:val="00CD66BF"/>
    <w:rsid w:val="00CD6A74"/>
    <w:rsid w:val="00CD726C"/>
    <w:rsid w:val="00CD764F"/>
    <w:rsid w:val="00CE019E"/>
    <w:rsid w:val="00CE1670"/>
    <w:rsid w:val="00CF1E6D"/>
    <w:rsid w:val="00CF4894"/>
    <w:rsid w:val="00D01DBA"/>
    <w:rsid w:val="00D1122D"/>
    <w:rsid w:val="00D13E10"/>
    <w:rsid w:val="00D141F6"/>
    <w:rsid w:val="00D15D89"/>
    <w:rsid w:val="00D25196"/>
    <w:rsid w:val="00D30A76"/>
    <w:rsid w:val="00D3205D"/>
    <w:rsid w:val="00D35F68"/>
    <w:rsid w:val="00D416F7"/>
    <w:rsid w:val="00D43B4A"/>
    <w:rsid w:val="00D44B9B"/>
    <w:rsid w:val="00D454B8"/>
    <w:rsid w:val="00D46D0A"/>
    <w:rsid w:val="00D478BB"/>
    <w:rsid w:val="00D55DA9"/>
    <w:rsid w:val="00D606FF"/>
    <w:rsid w:val="00D607BD"/>
    <w:rsid w:val="00D7109E"/>
    <w:rsid w:val="00D737C8"/>
    <w:rsid w:val="00D83889"/>
    <w:rsid w:val="00D84962"/>
    <w:rsid w:val="00D86161"/>
    <w:rsid w:val="00D87B97"/>
    <w:rsid w:val="00D91671"/>
    <w:rsid w:val="00D93BD3"/>
    <w:rsid w:val="00D963F4"/>
    <w:rsid w:val="00D96901"/>
    <w:rsid w:val="00DA0320"/>
    <w:rsid w:val="00DA148B"/>
    <w:rsid w:val="00DA17D1"/>
    <w:rsid w:val="00DA1846"/>
    <w:rsid w:val="00DA570C"/>
    <w:rsid w:val="00DA6BC2"/>
    <w:rsid w:val="00DB2F3A"/>
    <w:rsid w:val="00DB2F81"/>
    <w:rsid w:val="00DB3A40"/>
    <w:rsid w:val="00DB473A"/>
    <w:rsid w:val="00DB54CF"/>
    <w:rsid w:val="00DB582A"/>
    <w:rsid w:val="00DC0F2D"/>
    <w:rsid w:val="00DC36B5"/>
    <w:rsid w:val="00DD6812"/>
    <w:rsid w:val="00DD7096"/>
    <w:rsid w:val="00DE2B80"/>
    <w:rsid w:val="00DE3878"/>
    <w:rsid w:val="00DE4228"/>
    <w:rsid w:val="00DE4FB9"/>
    <w:rsid w:val="00DE77C8"/>
    <w:rsid w:val="00DE7C35"/>
    <w:rsid w:val="00DF2D33"/>
    <w:rsid w:val="00DF3A05"/>
    <w:rsid w:val="00DF63A1"/>
    <w:rsid w:val="00DF7883"/>
    <w:rsid w:val="00E015B9"/>
    <w:rsid w:val="00E104EC"/>
    <w:rsid w:val="00E12E32"/>
    <w:rsid w:val="00E1387C"/>
    <w:rsid w:val="00E179C7"/>
    <w:rsid w:val="00E17E21"/>
    <w:rsid w:val="00E219F7"/>
    <w:rsid w:val="00E24B35"/>
    <w:rsid w:val="00E25558"/>
    <w:rsid w:val="00E34002"/>
    <w:rsid w:val="00E36613"/>
    <w:rsid w:val="00E40E4C"/>
    <w:rsid w:val="00E41950"/>
    <w:rsid w:val="00E50B38"/>
    <w:rsid w:val="00E51B06"/>
    <w:rsid w:val="00E52D95"/>
    <w:rsid w:val="00E55A04"/>
    <w:rsid w:val="00E56ED3"/>
    <w:rsid w:val="00E57B51"/>
    <w:rsid w:val="00E60277"/>
    <w:rsid w:val="00E61BD4"/>
    <w:rsid w:val="00E652F5"/>
    <w:rsid w:val="00E662BA"/>
    <w:rsid w:val="00E663CA"/>
    <w:rsid w:val="00E66BEC"/>
    <w:rsid w:val="00E6725F"/>
    <w:rsid w:val="00E71013"/>
    <w:rsid w:val="00E72152"/>
    <w:rsid w:val="00E72225"/>
    <w:rsid w:val="00E7547E"/>
    <w:rsid w:val="00E830AB"/>
    <w:rsid w:val="00E83CAB"/>
    <w:rsid w:val="00E84B2C"/>
    <w:rsid w:val="00E90A16"/>
    <w:rsid w:val="00E9184C"/>
    <w:rsid w:val="00E92FEC"/>
    <w:rsid w:val="00E93607"/>
    <w:rsid w:val="00E972FA"/>
    <w:rsid w:val="00EA2BDB"/>
    <w:rsid w:val="00EA47E5"/>
    <w:rsid w:val="00EA62FB"/>
    <w:rsid w:val="00EB04EC"/>
    <w:rsid w:val="00EB228F"/>
    <w:rsid w:val="00EB246E"/>
    <w:rsid w:val="00EC1738"/>
    <w:rsid w:val="00EC68E1"/>
    <w:rsid w:val="00ED4B5A"/>
    <w:rsid w:val="00ED5438"/>
    <w:rsid w:val="00ED56F0"/>
    <w:rsid w:val="00ED5BD7"/>
    <w:rsid w:val="00ED5DBD"/>
    <w:rsid w:val="00ED6A8D"/>
    <w:rsid w:val="00EE11B9"/>
    <w:rsid w:val="00EE337D"/>
    <w:rsid w:val="00EE6ED4"/>
    <w:rsid w:val="00EF08CD"/>
    <w:rsid w:val="00EF148F"/>
    <w:rsid w:val="00EF3BBD"/>
    <w:rsid w:val="00F00319"/>
    <w:rsid w:val="00F05769"/>
    <w:rsid w:val="00F105E2"/>
    <w:rsid w:val="00F13336"/>
    <w:rsid w:val="00F166FA"/>
    <w:rsid w:val="00F21495"/>
    <w:rsid w:val="00F229ED"/>
    <w:rsid w:val="00F22F24"/>
    <w:rsid w:val="00F33AA4"/>
    <w:rsid w:val="00F33EEE"/>
    <w:rsid w:val="00F37A90"/>
    <w:rsid w:val="00F37AB8"/>
    <w:rsid w:val="00F40835"/>
    <w:rsid w:val="00F43F8E"/>
    <w:rsid w:val="00F44A07"/>
    <w:rsid w:val="00F44BE7"/>
    <w:rsid w:val="00F52834"/>
    <w:rsid w:val="00F54505"/>
    <w:rsid w:val="00F55805"/>
    <w:rsid w:val="00F601C1"/>
    <w:rsid w:val="00F63B70"/>
    <w:rsid w:val="00F63E1F"/>
    <w:rsid w:val="00F63E6C"/>
    <w:rsid w:val="00F656AB"/>
    <w:rsid w:val="00F65862"/>
    <w:rsid w:val="00F70401"/>
    <w:rsid w:val="00F70EEF"/>
    <w:rsid w:val="00F722EE"/>
    <w:rsid w:val="00F73D0A"/>
    <w:rsid w:val="00F75231"/>
    <w:rsid w:val="00F83B36"/>
    <w:rsid w:val="00F8500E"/>
    <w:rsid w:val="00F94AD4"/>
    <w:rsid w:val="00F95A29"/>
    <w:rsid w:val="00F9639B"/>
    <w:rsid w:val="00F97A7B"/>
    <w:rsid w:val="00FA2B10"/>
    <w:rsid w:val="00FA438A"/>
    <w:rsid w:val="00FA57B2"/>
    <w:rsid w:val="00FB09E6"/>
    <w:rsid w:val="00FB1977"/>
    <w:rsid w:val="00FB20ED"/>
    <w:rsid w:val="00FB6132"/>
    <w:rsid w:val="00FB6476"/>
    <w:rsid w:val="00FC00EE"/>
    <w:rsid w:val="00FC38FF"/>
    <w:rsid w:val="00FD25C0"/>
    <w:rsid w:val="00FD345E"/>
    <w:rsid w:val="00FD4166"/>
    <w:rsid w:val="00FD48F9"/>
    <w:rsid w:val="00FD4D14"/>
    <w:rsid w:val="00FD5CF4"/>
    <w:rsid w:val="00FD6280"/>
    <w:rsid w:val="00FE2CB1"/>
    <w:rsid w:val="00FE5669"/>
    <w:rsid w:val="00FF4DD1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2BBC"/>
  <w15:chartTrackingRefBased/>
  <w15:docId w15:val="{989DA8C4-9ED0-409B-A09C-356D1C7D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1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330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01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40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40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78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8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8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8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8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80939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80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8DC32-2511-4208-A3ED-27A248F15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Gacek</dc:creator>
  <cp:keywords/>
  <dc:description/>
  <cp:lastModifiedBy>Magdalena Rdzeń</cp:lastModifiedBy>
  <cp:revision>135</cp:revision>
  <cp:lastPrinted>2025-01-07T08:39:00Z</cp:lastPrinted>
  <dcterms:created xsi:type="dcterms:W3CDTF">2025-08-26T09:09:00Z</dcterms:created>
  <dcterms:modified xsi:type="dcterms:W3CDTF">2026-06-16T05:55:00Z</dcterms:modified>
</cp:coreProperties>
</file>